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000" w:rsidRPr="00496000" w:rsidRDefault="00496000" w:rsidP="00496000">
      <w:pPr>
        <w:jc w:val="right"/>
        <w:rPr>
          <w:i/>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538"/>
      </w:tblGrid>
      <w:tr w:rsidR="0041439B" w:rsidRPr="0041439B" w:rsidTr="0041439B">
        <w:tc>
          <w:tcPr>
            <w:tcW w:w="5807" w:type="dxa"/>
          </w:tcPr>
          <w:p w:rsidR="0041439B" w:rsidRPr="0041439B" w:rsidRDefault="0041439B" w:rsidP="0041439B">
            <w:pPr>
              <w:ind w:firstLine="0"/>
              <w:jc w:val="right"/>
              <w:rPr>
                <w:i/>
              </w:rPr>
            </w:pPr>
          </w:p>
        </w:tc>
        <w:tc>
          <w:tcPr>
            <w:tcW w:w="3538" w:type="dxa"/>
          </w:tcPr>
          <w:p w:rsidR="00C770C5" w:rsidRDefault="00710694" w:rsidP="0041439B">
            <w:pPr>
              <w:ind w:firstLine="0"/>
              <w:rPr>
                <w:sz w:val="22"/>
              </w:rPr>
            </w:pPr>
            <w:r>
              <w:rPr>
                <w:sz w:val="22"/>
              </w:rPr>
              <w:t xml:space="preserve">Утверждено Решением Центрального Правления </w:t>
            </w:r>
          </w:p>
          <w:p w:rsidR="00710694" w:rsidRDefault="00710694" w:rsidP="0041439B">
            <w:pPr>
              <w:ind w:firstLine="0"/>
              <w:rPr>
                <w:sz w:val="22"/>
              </w:rPr>
            </w:pPr>
            <w:r>
              <w:rPr>
                <w:sz w:val="22"/>
              </w:rPr>
              <w:t xml:space="preserve"> 29 апреля 2021 г.</w:t>
            </w:r>
          </w:p>
          <w:p w:rsidR="0041439B" w:rsidRPr="0041439B" w:rsidRDefault="00710694" w:rsidP="0041439B">
            <w:pPr>
              <w:ind w:firstLine="0"/>
              <w:rPr>
                <w:sz w:val="22"/>
              </w:rPr>
            </w:pPr>
            <w:r>
              <w:rPr>
                <w:sz w:val="22"/>
              </w:rPr>
              <w:t xml:space="preserve">в соответствии с п.4.19 Устава Общества российско-китайской дружбы </w:t>
            </w:r>
          </w:p>
          <w:p w:rsidR="0041439B" w:rsidRPr="0041439B" w:rsidRDefault="0041439B" w:rsidP="0041439B">
            <w:pPr>
              <w:ind w:firstLine="0"/>
              <w:jc w:val="right"/>
              <w:rPr>
                <w:i/>
              </w:rPr>
            </w:pPr>
          </w:p>
        </w:tc>
      </w:tr>
    </w:tbl>
    <w:p w:rsidR="0041439B" w:rsidRDefault="0041439B" w:rsidP="00571AF2">
      <w:pPr>
        <w:jc w:val="center"/>
      </w:pPr>
    </w:p>
    <w:p w:rsidR="00571AF2" w:rsidRDefault="00571AF2" w:rsidP="00571AF2">
      <w:pPr>
        <w:jc w:val="center"/>
      </w:pPr>
      <w:r>
        <w:t>ПОЛОЖЕНИЕ ОБ ОТДЕЛЕНИЯХ</w:t>
      </w:r>
    </w:p>
    <w:p w:rsidR="003C7C0A" w:rsidRDefault="00571AF2" w:rsidP="00571AF2">
      <w:pPr>
        <w:jc w:val="center"/>
      </w:pPr>
      <w:r>
        <w:t>МЕЖРЕГИОНАЛЬНОЙ ОБЩЕСТВЕННОЙ ОРГАНИЗАЦИИ «ОБЩЕСТВО РОССИЙСКО-КИТАЙСКОЙ ДРУЖБЫ</w:t>
      </w:r>
      <w:r w:rsidR="00BB21D0">
        <w:t>»</w:t>
      </w:r>
    </w:p>
    <w:p w:rsidR="00571AF2" w:rsidRDefault="00571AF2" w:rsidP="00571AF2">
      <w:pPr>
        <w:jc w:val="both"/>
      </w:pPr>
    </w:p>
    <w:p w:rsidR="00571AF2" w:rsidRDefault="00571AF2" w:rsidP="00571AF2">
      <w:pPr>
        <w:jc w:val="both"/>
      </w:pPr>
      <w:r>
        <w:t xml:space="preserve">Положение об Отделениях Межрегиональной общественной организации «Общество российско-китайской дружбы» (далее — Положение) разработано в соответствии с Уставом Межрегиональной общественной организации «Общество российско-китайской дружбы» (далее — Общество), Постановлением </w:t>
      </w:r>
      <w:r>
        <w:rPr>
          <w:lang w:val="en-US"/>
        </w:rPr>
        <w:t>IX</w:t>
      </w:r>
      <w:r w:rsidR="00BB21D0">
        <w:t xml:space="preserve"> О</w:t>
      </w:r>
      <w:r>
        <w:t>тчетно-выборочной конференции Общества и действующим законодательством Российской Федерации.</w:t>
      </w:r>
    </w:p>
    <w:p w:rsidR="00571AF2" w:rsidRDefault="00715444" w:rsidP="00571AF2">
      <w:pPr>
        <w:jc w:val="both"/>
      </w:pPr>
      <w:r>
        <w:t>Положение определяет порядок создания, функционирования, реорганизации и ликвидации Отделений Общества, основные цели и задачи их деятельности, их права и обязанности.</w:t>
      </w:r>
    </w:p>
    <w:p w:rsidR="00715444" w:rsidRDefault="009133DF" w:rsidP="009133DF">
      <w:pPr>
        <w:pStyle w:val="a7"/>
        <w:numPr>
          <w:ilvl w:val="0"/>
          <w:numId w:val="1"/>
        </w:numPr>
        <w:jc w:val="center"/>
      </w:pPr>
      <w:r>
        <w:t>ОБЩИЕ ПОЛОЖЕНИЯ</w:t>
      </w:r>
    </w:p>
    <w:p w:rsidR="00715444" w:rsidRDefault="00715444" w:rsidP="008D6C67">
      <w:pPr>
        <w:pStyle w:val="a7"/>
        <w:numPr>
          <w:ilvl w:val="1"/>
          <w:numId w:val="1"/>
        </w:numPr>
        <w:ind w:left="0" w:firstLine="567"/>
        <w:jc w:val="both"/>
      </w:pPr>
      <w:r>
        <w:t xml:space="preserve">Отделения являются структурными подразделениями Общества и </w:t>
      </w:r>
      <w:r w:rsidRPr="00715444">
        <w:t>создаются в субъектах Российской Федерации</w:t>
      </w:r>
      <w:r>
        <w:t xml:space="preserve">: республиках, краях, областях, городах федерального </w:t>
      </w:r>
      <w:r w:rsidR="00BB21D0">
        <w:t>значения</w:t>
      </w:r>
      <w:r>
        <w:t>, автономной области и автономных округах.</w:t>
      </w:r>
    </w:p>
    <w:p w:rsidR="00715444" w:rsidRDefault="00715444" w:rsidP="00656B37">
      <w:pPr>
        <w:pStyle w:val="a7"/>
        <w:numPr>
          <w:ilvl w:val="1"/>
          <w:numId w:val="1"/>
        </w:numPr>
        <w:ind w:left="1" w:firstLine="566"/>
        <w:jc w:val="both"/>
      </w:pPr>
      <w:r>
        <w:t>Отделения в своей деятельности руководствуются Уставом Общества</w:t>
      </w:r>
      <w:r w:rsidR="00710694">
        <w:t>.</w:t>
      </w:r>
    </w:p>
    <w:p w:rsidR="00715444" w:rsidRDefault="00715444" w:rsidP="00656B37">
      <w:pPr>
        <w:pStyle w:val="a7"/>
        <w:ind w:left="0" w:firstLine="567"/>
        <w:jc w:val="both"/>
      </w:pPr>
      <w:r>
        <w:t xml:space="preserve">Отделения </w:t>
      </w:r>
      <w:r w:rsidR="00710694">
        <w:t>в своей деятельности руководствуются Постановлениями</w:t>
      </w:r>
      <w:r>
        <w:t xml:space="preserve"> Конференци</w:t>
      </w:r>
      <w:r w:rsidR="00BB21D0">
        <w:t>и</w:t>
      </w:r>
      <w:r>
        <w:t>, Центрального Правления и Исполнительного Совета, осуществляющего повседневную деятельность Общества в период между заседаниями Центрального Правления, а также распоряжения</w:t>
      </w:r>
      <w:r w:rsidR="00710694">
        <w:t>ми</w:t>
      </w:r>
      <w:r>
        <w:t xml:space="preserve"> и указания</w:t>
      </w:r>
      <w:r w:rsidR="00710694">
        <w:t>ми</w:t>
      </w:r>
      <w:r>
        <w:t xml:space="preserve"> Председателя Общества.</w:t>
      </w:r>
    </w:p>
    <w:p w:rsidR="00715444" w:rsidRDefault="00656B37" w:rsidP="00656B37">
      <w:pPr>
        <w:pStyle w:val="a7"/>
        <w:numPr>
          <w:ilvl w:val="1"/>
          <w:numId w:val="1"/>
        </w:numPr>
        <w:ind w:left="1" w:firstLine="566"/>
        <w:jc w:val="both"/>
      </w:pPr>
      <w:r>
        <w:lastRenderedPageBreak/>
        <w:t xml:space="preserve"> </w:t>
      </w:r>
      <w:r w:rsidR="009133DF">
        <w:t>При Исполнительном Совет</w:t>
      </w:r>
      <w:r>
        <w:t>е</w:t>
      </w:r>
      <w:r w:rsidR="009133DF">
        <w:t xml:space="preserve"> </w:t>
      </w:r>
      <w:r>
        <w:t>Центрального Правления</w:t>
      </w:r>
      <w:r w:rsidR="009133DF">
        <w:t xml:space="preserve"> Общества создается Комиссия по созданию и деятельности региональных отделений. Комиссия является одним из структурных подразделений Исполнительного С</w:t>
      </w:r>
      <w:r w:rsidR="008D6C67">
        <w:t>о</w:t>
      </w:r>
      <w:r w:rsidR="009133DF">
        <w:t xml:space="preserve">вета. Задача Комиссии заключается в расширении географии Отделений Общества в субъектах Российской Федерации, число которых не должно превышать половины субъектов, и оказании максимального содействия деятельности Отделений, задачи которых определены Уставом Общества и Положением об Отделениях. </w:t>
      </w:r>
    </w:p>
    <w:p w:rsidR="00656B37" w:rsidRDefault="00656B37" w:rsidP="00656B37">
      <w:pPr>
        <w:pStyle w:val="a7"/>
        <w:ind w:left="567" w:firstLine="0"/>
        <w:jc w:val="both"/>
      </w:pPr>
    </w:p>
    <w:p w:rsidR="009133DF" w:rsidRDefault="009133DF" w:rsidP="00921C99">
      <w:pPr>
        <w:pStyle w:val="a7"/>
        <w:numPr>
          <w:ilvl w:val="0"/>
          <w:numId w:val="1"/>
        </w:numPr>
        <w:ind w:left="-142" w:firstLine="851"/>
        <w:jc w:val="center"/>
      </w:pPr>
      <w:r>
        <w:t>ПОРЯДОК СОЗДАНИЯ ОТДЕЛЕНИЙ</w:t>
      </w:r>
    </w:p>
    <w:p w:rsidR="009133DF" w:rsidRDefault="009133DF" w:rsidP="00921C99">
      <w:pPr>
        <w:pStyle w:val="a7"/>
        <w:numPr>
          <w:ilvl w:val="1"/>
          <w:numId w:val="1"/>
        </w:numPr>
        <w:ind w:left="-142" w:firstLine="851"/>
        <w:jc w:val="both"/>
      </w:pPr>
      <w:r>
        <w:t xml:space="preserve">Отделения создаются по инициативе не менее пяти физических лиц (только граждан Российской Федерации) или юридических лиц, зарегистрированных на территории субъекта </w:t>
      </w:r>
      <w:r w:rsidR="00710694">
        <w:t>Российской Федерации</w:t>
      </w:r>
      <w:r>
        <w:t>, где такое Отделение создается. Учредители Отделени</w:t>
      </w:r>
      <w:r w:rsidR="007A4BCC">
        <w:t>я</w:t>
      </w:r>
      <w:r>
        <w:t xml:space="preserve"> направляют письменное заявление на имя Председателя Общества, заполненное согласно форме, указанной в Приложени</w:t>
      </w:r>
      <w:r w:rsidR="00760BBD">
        <w:t>и</w:t>
      </w:r>
      <w:r>
        <w:t xml:space="preserve"> № 1.</w:t>
      </w:r>
    </w:p>
    <w:p w:rsidR="009133DF" w:rsidRDefault="009133DF" w:rsidP="00921C99">
      <w:pPr>
        <w:pStyle w:val="a7"/>
        <w:numPr>
          <w:ilvl w:val="1"/>
          <w:numId w:val="1"/>
        </w:numPr>
        <w:ind w:left="-142" w:firstLine="851"/>
        <w:jc w:val="both"/>
      </w:pPr>
      <w:r>
        <w:t>Заявление учредителей подлежит рассмотрению Центральным Правлением или, по поручению Центрального Правления</w:t>
      </w:r>
      <w:r w:rsidR="008D6C67">
        <w:t>,</w:t>
      </w:r>
      <w:r>
        <w:t xml:space="preserve"> Председателем Центрального Правления, которые принимают решение о создании или отказе в создании Отделения.</w:t>
      </w:r>
    </w:p>
    <w:p w:rsidR="009133DF" w:rsidRDefault="009133DF" w:rsidP="00921C99">
      <w:pPr>
        <w:pStyle w:val="a7"/>
        <w:numPr>
          <w:ilvl w:val="1"/>
          <w:numId w:val="1"/>
        </w:numPr>
        <w:ind w:left="-142" w:firstLine="851"/>
        <w:jc w:val="both"/>
      </w:pPr>
      <w:r>
        <w:t xml:space="preserve">Для государственной регистрации Отделения Общества в качестве юридического лица в </w:t>
      </w:r>
      <w:r w:rsidR="008D6C67">
        <w:t>региональные органы</w:t>
      </w:r>
      <w:r w:rsidR="00921C99">
        <w:t xml:space="preserve"> </w:t>
      </w:r>
      <w:r w:rsidR="00921C99" w:rsidRPr="00921C99">
        <w:t>Министерства юстиции РФ</w:t>
      </w:r>
      <w:r>
        <w:t xml:space="preserve"> </w:t>
      </w:r>
      <w:r w:rsidR="00BB21D0">
        <w:t>д</w:t>
      </w:r>
      <w:r w:rsidR="008D6C67">
        <w:t>олжны быть направлены документы</w:t>
      </w:r>
      <w:r w:rsidR="00710694">
        <w:t xml:space="preserve"> в соответствии с законодательством Российской Федерации (см</w:t>
      </w:r>
      <w:r w:rsidR="00547909">
        <w:t>.</w:t>
      </w:r>
      <w:r w:rsidR="00710694">
        <w:t xml:space="preserve"> Приложение № </w:t>
      </w:r>
      <w:r w:rsidR="000A498D">
        <w:t>2</w:t>
      </w:r>
      <w:r w:rsidR="00710694">
        <w:t>).</w:t>
      </w:r>
      <w:r>
        <w:t xml:space="preserve"> </w:t>
      </w:r>
    </w:p>
    <w:p w:rsidR="009133DF" w:rsidRDefault="009133DF" w:rsidP="00921C99">
      <w:pPr>
        <w:pStyle w:val="a7"/>
        <w:numPr>
          <w:ilvl w:val="1"/>
          <w:numId w:val="1"/>
        </w:numPr>
        <w:ind w:left="-142" w:firstLine="851"/>
        <w:jc w:val="both"/>
      </w:pPr>
      <w:r>
        <w:t>Региональное отделение считается созданным с момента его регистрации в соответствующем территориальном органе Министерства юстиции РФ.</w:t>
      </w:r>
    </w:p>
    <w:p w:rsidR="00921C99" w:rsidRDefault="00921C99" w:rsidP="00921C99">
      <w:pPr>
        <w:pStyle w:val="a7"/>
        <w:numPr>
          <w:ilvl w:val="0"/>
          <w:numId w:val="1"/>
        </w:numPr>
        <w:jc w:val="center"/>
      </w:pPr>
      <w:r>
        <w:t>ЦЕЛИ И ЗАДАЧИ ДЕЯТЕЛЬНОСТИ ОТДЕЛЕНИЙ</w:t>
      </w:r>
    </w:p>
    <w:p w:rsidR="000040D0" w:rsidRDefault="00921C99" w:rsidP="00B23339">
      <w:pPr>
        <w:pStyle w:val="a7"/>
        <w:numPr>
          <w:ilvl w:val="1"/>
          <w:numId w:val="1"/>
        </w:numPr>
        <w:ind w:left="-142" w:firstLine="851"/>
        <w:jc w:val="both"/>
      </w:pPr>
      <w:r>
        <w:t>Отделения в своей деятельности должны</w:t>
      </w:r>
      <w:r w:rsidR="007A4BCC">
        <w:t>:</w:t>
      </w:r>
      <w:r>
        <w:t xml:space="preserve"> </w:t>
      </w:r>
    </w:p>
    <w:p w:rsidR="00921C99" w:rsidRDefault="000040D0" w:rsidP="00B23339">
      <w:pPr>
        <w:pStyle w:val="a7"/>
        <w:ind w:left="-142" w:firstLine="851"/>
        <w:jc w:val="both"/>
      </w:pPr>
      <w:r>
        <w:lastRenderedPageBreak/>
        <w:t>-</w:t>
      </w:r>
      <w:r w:rsidR="00921C99">
        <w:t>руководствоваться положениями Договора о добрососедстве, дружбе и сотрудничестве между РФ и КНР</w:t>
      </w:r>
      <w:r w:rsidR="00BB21D0">
        <w:t xml:space="preserve"> от 16 июля 2001 г.,</w:t>
      </w:r>
      <w:r w:rsidR="00921C99">
        <w:t xml:space="preserve"> Совместными заявлениями РФ и КНР и другими документами, принимаемыми в результате официальных визитов Глав России и Китая, в которых излагаются основополагающие принципы российско-китайских отношений</w:t>
      </w:r>
      <w:r>
        <w:t>;</w:t>
      </w:r>
    </w:p>
    <w:p w:rsidR="000040D0" w:rsidRDefault="000040D0" w:rsidP="00B23339">
      <w:pPr>
        <w:pStyle w:val="a7"/>
        <w:ind w:left="-142" w:firstLine="851"/>
        <w:jc w:val="both"/>
      </w:pPr>
      <w:r>
        <w:t>-осуществлять свою деятельность с учетом документов, принимаемых Межправительственными Российско-Китайскими комиссиями: Комисси</w:t>
      </w:r>
      <w:r w:rsidR="008D6C67">
        <w:t>ей</w:t>
      </w:r>
      <w:r>
        <w:t xml:space="preserve"> по гуманитарному сотрудничеству и ее подкомисси</w:t>
      </w:r>
      <w:r w:rsidR="008D6C67">
        <w:t>ей</w:t>
      </w:r>
      <w:r>
        <w:t xml:space="preserve"> по сотрудничеству в области культуры, образования и спорта; Комисси</w:t>
      </w:r>
      <w:r w:rsidR="008D6C67">
        <w:t>ей</w:t>
      </w:r>
      <w:r>
        <w:t xml:space="preserve"> по энергетическому сотрудничеству; Комисси</w:t>
      </w:r>
      <w:r w:rsidR="008D6C67">
        <w:t>ей</w:t>
      </w:r>
      <w:r>
        <w:t xml:space="preserve"> по сотрудничеству регионов Дальнего Востока и Байкальского региона Российской Федерации и Северо-Востока Китая; межправительственными форумами по межрегиональному сотрудничеству, а также</w:t>
      </w:r>
      <w:r w:rsidR="00432A96">
        <w:t xml:space="preserve"> Меморандума о взаимопонимании</w:t>
      </w:r>
      <w:r>
        <w:t xml:space="preserve"> между </w:t>
      </w:r>
      <w:r w:rsidR="00B23339">
        <w:t>регионами</w:t>
      </w:r>
      <w:r>
        <w:t xml:space="preserve"> Приволжского федерального округа </w:t>
      </w:r>
      <w:r w:rsidR="00432A96">
        <w:t>РФ</w:t>
      </w:r>
      <w:r>
        <w:t xml:space="preserve"> и провинциями </w:t>
      </w:r>
      <w:r w:rsidR="00432A96">
        <w:t>КНР</w:t>
      </w:r>
      <w:r>
        <w:t xml:space="preserve"> Верхнего и Среднего течения реки Янцзы (Сычуань, </w:t>
      </w:r>
      <w:proofErr w:type="spellStart"/>
      <w:r>
        <w:t>Аньхой</w:t>
      </w:r>
      <w:proofErr w:type="spellEnd"/>
      <w:r>
        <w:t xml:space="preserve">, </w:t>
      </w:r>
      <w:proofErr w:type="spellStart"/>
      <w:r>
        <w:t>Хубэй</w:t>
      </w:r>
      <w:proofErr w:type="spellEnd"/>
      <w:r>
        <w:t xml:space="preserve">, </w:t>
      </w:r>
      <w:proofErr w:type="spellStart"/>
      <w:r>
        <w:t>Хэн</w:t>
      </w:r>
      <w:r w:rsidR="00E95F78">
        <w:t>ань</w:t>
      </w:r>
      <w:proofErr w:type="spellEnd"/>
      <w:r w:rsidR="00E95F78">
        <w:t xml:space="preserve"> и г. </w:t>
      </w:r>
      <w:proofErr w:type="spellStart"/>
      <w:r w:rsidR="00E95F78">
        <w:t>Чунцином</w:t>
      </w:r>
      <w:proofErr w:type="spellEnd"/>
      <w:r w:rsidR="00E95F78">
        <w:t>)</w:t>
      </w:r>
      <w:r w:rsidR="00432A96">
        <w:t xml:space="preserve"> по торгово-экономическому и гуманитарному сотрудничеству</w:t>
      </w:r>
      <w:r w:rsidR="00760BBD">
        <w:t>; с</w:t>
      </w:r>
      <w:r w:rsidR="00E95F78">
        <w:t xml:space="preserve">ледить за реализацией договоренностей </w:t>
      </w:r>
      <w:r w:rsidR="00191C1C">
        <w:t xml:space="preserve">Глав России и Китая по созданию двух </w:t>
      </w:r>
      <w:r w:rsidR="00710694">
        <w:t xml:space="preserve">новых </w:t>
      </w:r>
      <w:r w:rsidR="00191C1C">
        <w:t xml:space="preserve">форматов </w:t>
      </w:r>
      <w:r w:rsidR="00E95F78">
        <w:t>межрегионального сотрудничества</w:t>
      </w:r>
      <w:r w:rsidR="00191C1C">
        <w:t xml:space="preserve">: </w:t>
      </w:r>
      <w:r w:rsidR="00E95F78">
        <w:t xml:space="preserve"> между Северо-Западным федеральным округом РФ и приморскими провинциями Юго-Востока КНР, а также между Центральным федеральным округом РФ и </w:t>
      </w:r>
      <w:r w:rsidR="00191C1C">
        <w:t>севером Китая</w:t>
      </w:r>
      <w:r w:rsidR="00E95F78">
        <w:t>.</w:t>
      </w:r>
    </w:p>
    <w:p w:rsidR="00E95F78" w:rsidRDefault="00E95F78" w:rsidP="00B23339">
      <w:pPr>
        <w:pStyle w:val="a7"/>
        <w:ind w:left="-142" w:firstLine="851"/>
        <w:jc w:val="both"/>
      </w:pPr>
      <w:r>
        <w:t xml:space="preserve">3.2. Отделения Общества должны вносить свой вклад в укрепление традиционной дружбы, взаимопонимания и сотрудничества между народами России и Китая; развитие разносторонних дружественных связей, делового сотрудничества и контактов между </w:t>
      </w:r>
      <w:r w:rsidR="003C3BCA">
        <w:t>гражданами</w:t>
      </w:r>
      <w:r>
        <w:t xml:space="preserve"> России и Китая; их объединениями и организациями. </w:t>
      </w:r>
    </w:p>
    <w:p w:rsidR="00C56869" w:rsidRDefault="00E95F78" w:rsidP="00B23339">
      <w:pPr>
        <w:pStyle w:val="a7"/>
        <w:ind w:left="-142" w:firstLine="851"/>
        <w:jc w:val="both"/>
      </w:pPr>
      <w:r>
        <w:t xml:space="preserve">3.3. Считать главной задачей деятельности Отделений участие </w:t>
      </w:r>
      <w:r w:rsidR="008D6C67">
        <w:t xml:space="preserve">в расширении и </w:t>
      </w:r>
      <w:r>
        <w:t>развити</w:t>
      </w:r>
      <w:r w:rsidR="008D6C67">
        <w:t>и</w:t>
      </w:r>
      <w:r>
        <w:t xml:space="preserve"> общественной базы российско-китайских отношений всеобъемлющего партнерства и стратегического взаимодействия </w:t>
      </w:r>
      <w:r w:rsidR="00C56869">
        <w:t>в новую эпоху, в связи с чем Отделения</w:t>
      </w:r>
      <w:r w:rsidR="008D6C67">
        <w:t xml:space="preserve">, в соответствии </w:t>
      </w:r>
      <w:r w:rsidR="00C56869">
        <w:t>с действующим законодательством</w:t>
      </w:r>
      <w:r w:rsidR="008D6C67">
        <w:t>, должны</w:t>
      </w:r>
      <w:r w:rsidR="00C56869">
        <w:t>:</w:t>
      </w:r>
    </w:p>
    <w:p w:rsidR="00E95F78" w:rsidRDefault="00C56869" w:rsidP="00B23339">
      <w:pPr>
        <w:pStyle w:val="a7"/>
        <w:ind w:left="-142" w:firstLine="851"/>
        <w:jc w:val="both"/>
      </w:pPr>
      <w:r>
        <w:lastRenderedPageBreak/>
        <w:t>-провод</w:t>
      </w:r>
      <w:r w:rsidR="008D6C67">
        <w:t>ить</w:t>
      </w:r>
      <w:r>
        <w:t xml:space="preserve"> мероприятия, посвященные национальным праздникам, юбилейным датам и знаменательным событиям в истории и жизни </w:t>
      </w:r>
      <w:r w:rsidR="000A498D">
        <w:t>Китайской Народной Республики</w:t>
      </w:r>
      <w:r>
        <w:t xml:space="preserve"> и российско-китайских отношений; </w:t>
      </w:r>
    </w:p>
    <w:p w:rsidR="00C56869" w:rsidRDefault="00C56869" w:rsidP="00B23339">
      <w:pPr>
        <w:pStyle w:val="a7"/>
        <w:ind w:left="-142" w:firstLine="851"/>
        <w:jc w:val="both"/>
      </w:pPr>
      <w:r>
        <w:t>-оказыва</w:t>
      </w:r>
      <w:r w:rsidR="008D6C67">
        <w:t xml:space="preserve">ть </w:t>
      </w:r>
      <w:r>
        <w:t>содействие в сопряжении евразийской интеграции в рамках Евразийского экономического союза и Экономического пояса Шёлкового пути;</w:t>
      </w:r>
    </w:p>
    <w:p w:rsidR="00C56869" w:rsidRDefault="00C56869" w:rsidP="00B23339">
      <w:pPr>
        <w:pStyle w:val="a7"/>
        <w:ind w:left="-142" w:firstLine="851"/>
        <w:jc w:val="both"/>
      </w:pPr>
      <w:r>
        <w:t>-</w:t>
      </w:r>
      <w:r w:rsidR="00AA24F0">
        <w:t>участв</w:t>
      </w:r>
      <w:r w:rsidR="008D6C67">
        <w:t>овать</w:t>
      </w:r>
      <w:r>
        <w:t xml:space="preserve"> в организации и проведении различных фестивалей, конку</w:t>
      </w:r>
      <w:r w:rsidR="002962F5">
        <w:t>рсов, семинаров, форумов и других массовых и спортивных мероприятий с привлечением молодежи;</w:t>
      </w:r>
    </w:p>
    <w:p w:rsidR="002962F5" w:rsidRDefault="002962F5" w:rsidP="00B23339">
      <w:pPr>
        <w:pStyle w:val="a7"/>
        <w:ind w:left="-142" w:firstLine="851"/>
        <w:jc w:val="both"/>
      </w:pPr>
      <w:r>
        <w:t>-самостоятельно и совместно с заинтересованными организациями провод</w:t>
      </w:r>
      <w:r w:rsidR="008D6C67">
        <w:t>ить</w:t>
      </w:r>
      <w:r>
        <w:t xml:space="preserve"> мероприятия, посвященные сохранению исторической памяти о Великой Победе над фашистской Германией и милитаристской Японией; активно выступа</w:t>
      </w:r>
      <w:r w:rsidR="008D6C67">
        <w:t>ть</w:t>
      </w:r>
      <w:r>
        <w:t xml:space="preserve"> против фальсификации истории</w:t>
      </w:r>
      <w:r w:rsidR="00EB703B">
        <w:t xml:space="preserve"> и итогов Второй мировой войны; привлекать к этой деятельности ветеранов и молодежь;</w:t>
      </w:r>
    </w:p>
    <w:p w:rsidR="00EB703B" w:rsidRDefault="00EB703B" w:rsidP="00B23339">
      <w:pPr>
        <w:pStyle w:val="a7"/>
        <w:ind w:left="-142" w:firstLine="851"/>
        <w:jc w:val="both"/>
      </w:pPr>
      <w:r>
        <w:t>-содейств</w:t>
      </w:r>
      <w:r w:rsidR="008D6C67">
        <w:t>овать</w:t>
      </w:r>
      <w:r>
        <w:t xml:space="preserve"> в организации культурных и языковых центров, распространению китайского языка для российских граждан и русского языка для граждан Китая;</w:t>
      </w:r>
    </w:p>
    <w:p w:rsidR="00EB703B" w:rsidRDefault="00EB703B" w:rsidP="00B23339">
      <w:pPr>
        <w:pStyle w:val="a7"/>
        <w:ind w:left="-142" w:firstLine="851"/>
        <w:jc w:val="both"/>
      </w:pPr>
      <w:r>
        <w:t>-ве</w:t>
      </w:r>
      <w:r w:rsidR="008D6C67">
        <w:t>сти</w:t>
      </w:r>
      <w:r>
        <w:t xml:space="preserve"> в установленном порядке издательскую деятельность, публик</w:t>
      </w:r>
      <w:r w:rsidR="008D6C67">
        <w:t xml:space="preserve">овать </w:t>
      </w:r>
      <w:r>
        <w:t>книги, сборники, статьи и другие материалы, созд</w:t>
      </w:r>
      <w:r w:rsidR="008D6C67">
        <w:t>авать</w:t>
      </w:r>
      <w:r>
        <w:t xml:space="preserve"> Интернет-ресурсы, принима</w:t>
      </w:r>
      <w:r w:rsidR="008D6C67">
        <w:t>ть</w:t>
      </w:r>
      <w:r>
        <w:t xml:space="preserve"> участие в наполнении сайта Общества материалами о с</w:t>
      </w:r>
      <w:r w:rsidR="001C34E9">
        <w:t>в</w:t>
      </w:r>
      <w:r>
        <w:t>оей деятельности; учитыва</w:t>
      </w:r>
      <w:r w:rsidR="008D6C67">
        <w:t>ть</w:t>
      </w:r>
      <w:r>
        <w:t xml:space="preserve"> в текущей работе значение современных цифровых технологий; творчески развива</w:t>
      </w:r>
      <w:r w:rsidR="00E70752">
        <w:t>ть</w:t>
      </w:r>
      <w:r>
        <w:t xml:space="preserve"> средства коммуникации в интернете, социальных сетях, на всех популярных цифровых площадках, способств</w:t>
      </w:r>
      <w:r w:rsidR="00E70752">
        <w:t xml:space="preserve">овать </w:t>
      </w:r>
      <w:r>
        <w:t xml:space="preserve">укреплению взаимопонимания и дружеских связей между гражданами России и Китая; </w:t>
      </w:r>
    </w:p>
    <w:p w:rsidR="00EB703B" w:rsidRDefault="00EB703B" w:rsidP="00B23339">
      <w:pPr>
        <w:pStyle w:val="a7"/>
        <w:ind w:left="0" w:firstLine="567"/>
        <w:jc w:val="both"/>
      </w:pPr>
      <w:r>
        <w:t>-принима</w:t>
      </w:r>
      <w:r w:rsidR="00E70752">
        <w:t>ть</w:t>
      </w:r>
      <w:r>
        <w:t xml:space="preserve"> участие в проведении Обществом различных мероприятий на центральном уровне по вопросам, входящим в его компетенцию.  </w:t>
      </w:r>
    </w:p>
    <w:p w:rsidR="00AA24F0" w:rsidRDefault="00AA24F0" w:rsidP="00B23339">
      <w:pPr>
        <w:pStyle w:val="a7"/>
        <w:ind w:left="0" w:firstLine="567"/>
        <w:jc w:val="both"/>
      </w:pPr>
      <w:r>
        <w:t>3.4. В целях оказания содействия своей деятельности Отделени</w:t>
      </w:r>
      <w:r w:rsidR="00E70752">
        <w:t>я могут</w:t>
      </w:r>
      <w:r>
        <w:t>:</w:t>
      </w:r>
    </w:p>
    <w:p w:rsidR="00AA24F0" w:rsidRDefault="00AA24F0" w:rsidP="00B23339">
      <w:pPr>
        <w:pStyle w:val="a7"/>
        <w:ind w:left="0" w:firstLine="567"/>
        <w:jc w:val="both"/>
      </w:pPr>
      <w:r>
        <w:t>-привлека</w:t>
      </w:r>
      <w:r w:rsidR="00E70752">
        <w:t>ть</w:t>
      </w:r>
      <w:r>
        <w:t xml:space="preserve"> инвестиции, добровольные взносы, пожертвования от граждан и юридических лиц, зарегистрированных на территории региона, где создано Отделение</w:t>
      </w:r>
      <w:r w:rsidR="00E70752">
        <w:t>,</w:t>
      </w:r>
      <w:r>
        <w:t xml:space="preserve"> за исключением юридических лиц с иностранным </w:t>
      </w:r>
      <w:r>
        <w:lastRenderedPageBreak/>
        <w:t>участием более 30 % уставного капитала, в виде денежных средств, вступительных и членских взносов;</w:t>
      </w:r>
    </w:p>
    <w:p w:rsidR="00AA24F0" w:rsidRDefault="00AA24F0" w:rsidP="00B23339">
      <w:pPr>
        <w:pStyle w:val="a7"/>
        <w:ind w:left="0" w:firstLine="567"/>
        <w:jc w:val="both"/>
      </w:pPr>
      <w:r>
        <w:t>-оказыва</w:t>
      </w:r>
      <w:r w:rsidR="00E70752">
        <w:t>ть</w:t>
      </w:r>
      <w:r>
        <w:t xml:space="preserve"> содействие торгово-экономическому сотрудничеству региона, где создано Отделение, с китайскими партнерами, и осуществля</w:t>
      </w:r>
      <w:r w:rsidR="00E70752">
        <w:t xml:space="preserve">ть </w:t>
      </w:r>
      <w:r>
        <w:t>предпринимательскую деятельность, в том числе внешнеэкономическую, в порядке, установленном действующим законодательством и направленн</w:t>
      </w:r>
      <w:r w:rsidR="00E70752">
        <w:t>ом</w:t>
      </w:r>
      <w:r>
        <w:t xml:space="preserve"> на достижение уставных целей Отделений.</w:t>
      </w:r>
    </w:p>
    <w:p w:rsidR="00AA24F0" w:rsidRDefault="00E70752" w:rsidP="00B23339">
      <w:pPr>
        <w:pStyle w:val="a7"/>
        <w:ind w:left="0" w:firstLine="567"/>
        <w:jc w:val="both"/>
      </w:pPr>
      <w:r>
        <w:t xml:space="preserve">3.5. </w:t>
      </w:r>
      <w:r w:rsidR="00AA24F0">
        <w:t>Одной из главных задач деятельности Отделений является установление и развитие торгово-экономического, научно-технического сотрудничества, сотрудничества в области</w:t>
      </w:r>
      <w:r w:rsidR="00191C1C">
        <w:t xml:space="preserve"> культуры,</w:t>
      </w:r>
      <w:r w:rsidR="00AA24F0">
        <w:t xml:space="preserve"> образования, спорта и т.д. между регионами России и Китая; популяризации китайского языка в России и русского языка в Китае; содействие установлению побратимских связей между городами России и Китая и п</w:t>
      </w:r>
      <w:r w:rsidR="003B7A64">
        <w:t>р</w:t>
      </w:r>
      <w:r w:rsidR="00AA24F0">
        <w:t>оведени</w:t>
      </w:r>
      <w:r w:rsidR="001C34E9">
        <w:t>ю</w:t>
      </w:r>
      <w:r w:rsidR="00AA24F0">
        <w:t xml:space="preserve"> других совместных мероприятий, содействующих развитию отношений всеобъемлющего партнерства и стратегического взаимодействия между Россией и Китаем в новую эпоху. </w:t>
      </w:r>
    </w:p>
    <w:p w:rsidR="00D51A05" w:rsidRDefault="00E70752" w:rsidP="00B23339">
      <w:pPr>
        <w:pStyle w:val="a7"/>
        <w:ind w:left="0" w:firstLine="567"/>
        <w:jc w:val="center"/>
      </w:pPr>
      <w:r>
        <w:t>4</w:t>
      </w:r>
      <w:r w:rsidR="00D51A05">
        <w:t>. ЧЛЕНСТВО В ОТДЕЛЕНИЯХ ОБЩЕСТВА</w:t>
      </w:r>
    </w:p>
    <w:p w:rsidR="00D51A05" w:rsidRDefault="00E70752" w:rsidP="00B23339">
      <w:pPr>
        <w:pStyle w:val="a7"/>
        <w:ind w:left="0" w:firstLine="567"/>
        <w:jc w:val="both"/>
      </w:pPr>
      <w:r>
        <w:t>4</w:t>
      </w:r>
      <w:r w:rsidR="00D51A05">
        <w:t xml:space="preserve">.1. Членами Отделений Общества могут быть граждане Российской Федерации, </w:t>
      </w:r>
      <w:r w:rsidR="000A498D">
        <w:t>зарегистрированные</w:t>
      </w:r>
      <w:r w:rsidR="00D51A05">
        <w:t xml:space="preserve"> на территории субъекта, где создано Отделение, достигшие 18-летнего возраста, разделяющие цели и задачи Отделения, признающие Устав </w:t>
      </w:r>
      <w:r w:rsidR="00547909">
        <w:t>Общества</w:t>
      </w:r>
      <w:r w:rsidR="00D51A05">
        <w:t xml:space="preserve"> и готовые принимать участие в деятельности Отделения.</w:t>
      </w:r>
    </w:p>
    <w:p w:rsidR="00D51A05" w:rsidRDefault="00E70752" w:rsidP="00B23339">
      <w:pPr>
        <w:pStyle w:val="a7"/>
        <w:ind w:left="0" w:firstLine="567"/>
        <w:jc w:val="both"/>
      </w:pPr>
      <w:r>
        <w:t>4</w:t>
      </w:r>
      <w:r w:rsidR="00D51A05">
        <w:t>.2. Членами Отделения могут быть юридические лица, зарегистрированные на территории субъекта Российской Федерации, за исключением юридических лиц с иностранным участием более 30 % уставного капитала, разделяющие цели и задачи деятельности Отделения, признающие его Устав и участвующие в его деятельности. Юридические лица принимают участие в работе Отделения через уполномоченных ими представителей.</w:t>
      </w:r>
    </w:p>
    <w:p w:rsidR="00D51A05" w:rsidRDefault="00E70752" w:rsidP="00B23339">
      <w:pPr>
        <w:pStyle w:val="a7"/>
        <w:ind w:left="0" w:firstLine="567"/>
        <w:jc w:val="both"/>
      </w:pPr>
      <w:r>
        <w:lastRenderedPageBreak/>
        <w:t>4</w:t>
      </w:r>
      <w:r w:rsidR="00D51A05">
        <w:t>.3. Китайские и другие иностранные граждане, а также китайские и иностранные юридические лица, зарегистриро</w:t>
      </w:r>
      <w:r w:rsidR="00547909">
        <w:t>ванные на территории субъекта Российской Федерации</w:t>
      </w:r>
      <w:r w:rsidR="00D51A05">
        <w:t>, где создано Отделение, не могут быть членами Отделения. Однако, по приглашению руководящих органов Отделения</w:t>
      </w:r>
      <w:r w:rsidR="003B7A64">
        <w:t xml:space="preserve">, </w:t>
      </w:r>
      <w:r w:rsidR="009C6F9A">
        <w:t>они могут</w:t>
      </w:r>
      <w:r w:rsidR="00D51A05">
        <w:t xml:space="preserve"> принимать участие</w:t>
      </w:r>
      <w:r w:rsidR="003B7A64">
        <w:t xml:space="preserve"> </w:t>
      </w:r>
      <w:r w:rsidR="009C6F9A">
        <w:t>в мероприятиях</w:t>
      </w:r>
      <w:r w:rsidR="00D51A05">
        <w:t xml:space="preserve"> Отделения.</w:t>
      </w:r>
    </w:p>
    <w:p w:rsidR="00D51A05" w:rsidRDefault="00E70752" w:rsidP="00B23339">
      <w:pPr>
        <w:pStyle w:val="a7"/>
        <w:ind w:left="0" w:firstLine="567"/>
        <w:jc w:val="both"/>
      </w:pPr>
      <w:r>
        <w:t>4</w:t>
      </w:r>
      <w:r w:rsidR="00D51A05">
        <w:t>.4. Прием новых членов Отделения осуществляется на основании заявления в Правление Отделения. После рассмотрения заявления принимается решение о принятии или в отказе приняти</w:t>
      </w:r>
      <w:r w:rsidR="000A498D">
        <w:t>я</w:t>
      </w:r>
      <w:r w:rsidR="00D51A05">
        <w:t xml:space="preserve"> в члены Отделения.</w:t>
      </w:r>
    </w:p>
    <w:p w:rsidR="00D51A05" w:rsidRDefault="00E70752" w:rsidP="00B23339">
      <w:pPr>
        <w:pStyle w:val="a7"/>
        <w:ind w:left="0" w:firstLine="567"/>
        <w:jc w:val="both"/>
      </w:pPr>
      <w:r>
        <w:t>4</w:t>
      </w:r>
      <w:r w:rsidR="00D51A05">
        <w:t>.5. Члены Отделения являются членами Общества.</w:t>
      </w:r>
    </w:p>
    <w:p w:rsidR="00D51A05" w:rsidRDefault="00E70752" w:rsidP="00B23339">
      <w:pPr>
        <w:pStyle w:val="a7"/>
        <w:ind w:left="0" w:firstLine="567"/>
        <w:jc w:val="both"/>
      </w:pPr>
      <w:r>
        <w:t>4</w:t>
      </w:r>
      <w:r w:rsidR="00D51A05">
        <w:t xml:space="preserve">.6. Учет членов Отделения </w:t>
      </w:r>
      <w:r w:rsidR="00B23339">
        <w:t>осуществля</w:t>
      </w:r>
      <w:r w:rsidR="001C34E9">
        <w:t>е</w:t>
      </w:r>
      <w:r w:rsidR="00B23339">
        <w:t xml:space="preserve">т </w:t>
      </w:r>
      <w:r w:rsidR="00547909">
        <w:t>О</w:t>
      </w:r>
      <w:r w:rsidR="00B23339">
        <w:t>тделени</w:t>
      </w:r>
      <w:r w:rsidR="001C34E9">
        <w:t xml:space="preserve">е в </w:t>
      </w:r>
      <w:r w:rsidR="00B23339">
        <w:t xml:space="preserve">пределах территории субъекта </w:t>
      </w:r>
      <w:r w:rsidR="000A498D">
        <w:t>Российской Федерации</w:t>
      </w:r>
      <w:r w:rsidR="00B23339">
        <w:t xml:space="preserve">, в котором зарегистрировано физическое или юридическое лицо. Общий учет членов Общества осуществляет Секретариат Исполнительного Совета Центрального Правления Общества. </w:t>
      </w:r>
    </w:p>
    <w:p w:rsidR="003B7A64" w:rsidRPr="003B7A64" w:rsidRDefault="00E70752" w:rsidP="003B7A64">
      <w:pPr>
        <w:pStyle w:val="a7"/>
        <w:ind w:left="0" w:firstLine="567"/>
        <w:jc w:val="center"/>
      </w:pPr>
      <w:r>
        <w:t>5</w:t>
      </w:r>
      <w:r w:rsidR="003B7A64" w:rsidRPr="003B7A64">
        <w:t xml:space="preserve">. РУКОВОДЯЩИЕ И КОНТРОЛЬНЫЕ ОРГАНЫ ОТДЕЛЕНИЯ </w:t>
      </w:r>
    </w:p>
    <w:p w:rsidR="003B7A64" w:rsidRPr="003B7A64" w:rsidRDefault="00E70752" w:rsidP="003B7A64">
      <w:pPr>
        <w:pStyle w:val="a7"/>
        <w:ind w:left="0" w:firstLine="567"/>
        <w:jc w:val="both"/>
      </w:pPr>
      <w:r>
        <w:t>5</w:t>
      </w:r>
      <w:r w:rsidR="003B7A64" w:rsidRPr="003B7A64">
        <w:t>.1.Высшим руководящим органом Отделения является Общее Собрание членов Отделения (далее-Общее Собрание), созываемое не реже 1 раза в 5 лет. Внеочередное Общее Собрание Отделения может быть созвано по решению Правления Отделения, по требованию Контрольно-ревизионной комиссии Отделения Общества или по требованию более 1/2 членов Общества, состоящих на учете в соответствующем отделении.</w:t>
      </w:r>
    </w:p>
    <w:p w:rsidR="003B7A64" w:rsidRPr="003B7A64" w:rsidRDefault="00E70752" w:rsidP="003B7A64">
      <w:pPr>
        <w:pStyle w:val="a7"/>
        <w:ind w:left="0" w:firstLine="567"/>
        <w:jc w:val="both"/>
      </w:pPr>
      <w:r>
        <w:t>5</w:t>
      </w:r>
      <w:r w:rsidR="003B7A64" w:rsidRPr="003B7A64">
        <w:t>.2. К исключительной компетенции Общего Собрания Отделения относятся:</w:t>
      </w:r>
    </w:p>
    <w:p w:rsidR="003B7A64" w:rsidRPr="003B7A64" w:rsidRDefault="003B7A64" w:rsidP="003B7A64">
      <w:pPr>
        <w:pStyle w:val="a7"/>
        <w:ind w:left="0" w:firstLine="567"/>
        <w:jc w:val="both"/>
      </w:pPr>
      <w:r w:rsidRPr="003B7A64">
        <w:t>-определение основных направлений деятельности Отделения, принципов формирования и использования имущества;</w:t>
      </w:r>
    </w:p>
    <w:p w:rsidR="003B7A64" w:rsidRPr="003B7A64" w:rsidRDefault="003B7A64" w:rsidP="003B7A64">
      <w:pPr>
        <w:pStyle w:val="a7"/>
        <w:ind w:left="0" w:firstLine="567"/>
        <w:jc w:val="both"/>
      </w:pPr>
      <w:r w:rsidRPr="003B7A64">
        <w:t>-избрание Председателя Правления Отделения сроком на 5 лет;</w:t>
      </w:r>
    </w:p>
    <w:p w:rsidR="003B7A64" w:rsidRPr="003B7A64" w:rsidRDefault="003B7A64" w:rsidP="003B7A64">
      <w:pPr>
        <w:pStyle w:val="a7"/>
        <w:ind w:left="0" w:firstLine="567"/>
        <w:jc w:val="both"/>
      </w:pPr>
      <w:r w:rsidRPr="003B7A64">
        <w:t xml:space="preserve">-избрание членов Правления Отделения сроком на 5 лет; </w:t>
      </w:r>
    </w:p>
    <w:p w:rsidR="003B7A64" w:rsidRPr="003B7A64" w:rsidRDefault="003B7A64" w:rsidP="003B7A64">
      <w:pPr>
        <w:pStyle w:val="a7"/>
        <w:ind w:left="0" w:firstLine="567"/>
        <w:jc w:val="both"/>
      </w:pPr>
      <w:r w:rsidRPr="003B7A64">
        <w:t xml:space="preserve">-избрание Контрольно-ревизионной комиссии </w:t>
      </w:r>
      <w:r>
        <w:t xml:space="preserve">или Ревизора </w:t>
      </w:r>
      <w:r w:rsidRPr="003B7A64">
        <w:t>Отделения сроком на 5 лет;</w:t>
      </w:r>
    </w:p>
    <w:p w:rsidR="00FF0191" w:rsidRDefault="003B7A64" w:rsidP="00FF0191">
      <w:pPr>
        <w:pStyle w:val="a7"/>
        <w:ind w:left="0" w:firstLine="567"/>
        <w:jc w:val="both"/>
      </w:pPr>
      <w:r w:rsidRPr="003B7A64">
        <w:t>-избрание делегатов для</w:t>
      </w:r>
      <w:r w:rsidR="00FF0191">
        <w:t xml:space="preserve"> участия в Конференции Общества;</w:t>
      </w:r>
    </w:p>
    <w:p w:rsidR="003B7A64" w:rsidRPr="003B7A64" w:rsidRDefault="003B7A64" w:rsidP="003B7A64">
      <w:pPr>
        <w:pStyle w:val="a7"/>
        <w:ind w:left="0" w:firstLine="567"/>
        <w:jc w:val="both"/>
      </w:pPr>
      <w:r w:rsidRPr="003B7A64">
        <w:lastRenderedPageBreak/>
        <w:t>-принятие решения о ликвидации и реорганизации Отделения</w:t>
      </w:r>
      <w:r>
        <w:t xml:space="preserve"> с последующим утверждением данного решения Конференцией Общества или его Центральным Правлением</w:t>
      </w:r>
      <w:r w:rsidRPr="003B7A64">
        <w:t>;</w:t>
      </w:r>
    </w:p>
    <w:p w:rsidR="003B7A64" w:rsidRPr="003B7A64" w:rsidRDefault="003B7A64" w:rsidP="003B7A64">
      <w:pPr>
        <w:pStyle w:val="a7"/>
        <w:ind w:left="0" w:firstLine="567"/>
        <w:jc w:val="both"/>
      </w:pPr>
      <w:r w:rsidRPr="003B7A64">
        <w:t>- иные вопросы, относящиеся к исключительной компетенции высшего органа управления в соответствии с действующим законодательством Российской Федерации.</w:t>
      </w:r>
    </w:p>
    <w:p w:rsidR="003B7A64" w:rsidRPr="003B7A64" w:rsidRDefault="00E70752" w:rsidP="003B7A64">
      <w:pPr>
        <w:pStyle w:val="a7"/>
        <w:ind w:left="0" w:firstLine="567"/>
        <w:jc w:val="both"/>
      </w:pPr>
      <w:r>
        <w:t>5</w:t>
      </w:r>
      <w:r w:rsidR="003B7A64" w:rsidRPr="003B7A64">
        <w:t>.3. Решение Общего Собрания считается принятым, если за него проголосовало более половины присутствующих членов Отделения (простое большинство) при наличии кворума. Решения по вопросам исключительной компетенции Общего Собрания принимаются квалифицированным большинством в 2/3 голосов присутствующих при наличии кворума. Кворум считается достигнутым, если на Общем Собрании Отделения присутствуют более половины членов Отделения.  Форма голосования Общего Собрания определяется Общим Собранием.</w:t>
      </w:r>
    </w:p>
    <w:p w:rsidR="003B7A64" w:rsidRPr="003B7A64" w:rsidRDefault="003B7A64" w:rsidP="003B7A64">
      <w:pPr>
        <w:pStyle w:val="a7"/>
        <w:ind w:left="0" w:firstLine="567"/>
        <w:jc w:val="both"/>
      </w:pPr>
      <w:r w:rsidRPr="003B7A64">
        <w:t>Протокол Общего Собрания подписывается Председателем Общего Собрания и Секретарем Общего Собрания.</w:t>
      </w:r>
    </w:p>
    <w:p w:rsidR="003B7A64" w:rsidRPr="003B7A64" w:rsidRDefault="00E70752" w:rsidP="003B7A64">
      <w:pPr>
        <w:pStyle w:val="a7"/>
        <w:ind w:left="0" w:firstLine="567"/>
        <w:jc w:val="both"/>
      </w:pPr>
      <w:r>
        <w:t>5</w:t>
      </w:r>
      <w:r w:rsidR="003B7A64" w:rsidRPr="003B7A64">
        <w:t>.</w:t>
      </w:r>
      <w:r w:rsidR="003B7A64">
        <w:t>4</w:t>
      </w:r>
      <w:r w:rsidR="003B7A64" w:rsidRPr="003B7A64">
        <w:t>.</w:t>
      </w:r>
      <w:r w:rsidR="00FF0191">
        <w:t xml:space="preserve"> </w:t>
      </w:r>
      <w:r w:rsidR="003B7A64" w:rsidRPr="003B7A64">
        <w:t xml:space="preserve">В период между Общими Собраниями постоянно действующим руководящим органом Отделения является Правление Отделения. Председатель Правления Отделения </w:t>
      </w:r>
      <w:r w:rsidR="003B7A64">
        <w:t xml:space="preserve">является Председателем Отделения и </w:t>
      </w:r>
      <w:r w:rsidR="003B7A64" w:rsidRPr="003B7A64">
        <w:t>руководит работой Правления Отделения.</w:t>
      </w:r>
    </w:p>
    <w:p w:rsidR="003B7A64" w:rsidRPr="003B7A64" w:rsidRDefault="00E70752" w:rsidP="003B7A64">
      <w:pPr>
        <w:pStyle w:val="a7"/>
        <w:ind w:left="0" w:firstLine="567"/>
        <w:jc w:val="both"/>
      </w:pPr>
      <w:r>
        <w:t>5</w:t>
      </w:r>
      <w:r w:rsidR="003B7A64">
        <w:t>.5</w:t>
      </w:r>
      <w:r w:rsidR="003B7A64" w:rsidRPr="003B7A64">
        <w:t>. Заседания Правления Отделения проводятся Председателем Правления Отделения по мере необходимости, но не реже одного раза в год. Решения Правления Отделения принимаются простым большинством голосов присутствующих, при условии участия в заседании более половины членов Правления Отделения. Форма голосования Правления Отделения определяется Правлением Отделения.</w:t>
      </w:r>
    </w:p>
    <w:p w:rsidR="003B7A64" w:rsidRPr="003B7A64" w:rsidRDefault="00E70752" w:rsidP="003B7A64">
      <w:pPr>
        <w:pStyle w:val="a7"/>
        <w:ind w:left="0" w:firstLine="567"/>
        <w:jc w:val="both"/>
      </w:pPr>
      <w:r>
        <w:t>5</w:t>
      </w:r>
      <w:r w:rsidR="003B7A64" w:rsidRPr="003B7A64">
        <w:t>.</w:t>
      </w:r>
      <w:r w:rsidR="003B7A64">
        <w:t>6</w:t>
      </w:r>
      <w:r w:rsidR="003B7A64" w:rsidRPr="003B7A64">
        <w:t>. Правление Отделения:</w:t>
      </w:r>
    </w:p>
    <w:p w:rsidR="003B7A64" w:rsidRPr="003B7A64" w:rsidRDefault="003B7A64" w:rsidP="003B7A64">
      <w:pPr>
        <w:pStyle w:val="a7"/>
        <w:ind w:left="0" w:firstLine="567"/>
        <w:jc w:val="both"/>
      </w:pPr>
      <w:r w:rsidRPr="003B7A64">
        <w:t>-созывает Общее Собрание Отделения, определяет его повестку дня;</w:t>
      </w:r>
    </w:p>
    <w:p w:rsidR="003B7A64" w:rsidRPr="003B7A64" w:rsidRDefault="003B7A64" w:rsidP="003B7A64">
      <w:pPr>
        <w:pStyle w:val="a7"/>
        <w:ind w:left="0" w:firstLine="567"/>
        <w:jc w:val="both"/>
      </w:pPr>
      <w:r w:rsidRPr="003B7A64">
        <w:t>-организует и контролирует исполнение решения Общего Собрания Отделения;</w:t>
      </w:r>
    </w:p>
    <w:p w:rsidR="003B7A64" w:rsidRPr="003B7A64" w:rsidRDefault="003B7A64" w:rsidP="003B7A64">
      <w:pPr>
        <w:pStyle w:val="a7"/>
        <w:ind w:left="0" w:firstLine="567"/>
        <w:jc w:val="both"/>
      </w:pPr>
      <w:r w:rsidRPr="003B7A64">
        <w:lastRenderedPageBreak/>
        <w:t>-утверждает годовой бюджет, программы и планы деятельности Отделения;</w:t>
      </w:r>
    </w:p>
    <w:p w:rsidR="003B7A64" w:rsidRPr="003B7A64" w:rsidRDefault="003B7A64" w:rsidP="003B7A64">
      <w:pPr>
        <w:pStyle w:val="a7"/>
        <w:ind w:left="0" w:firstLine="567"/>
        <w:jc w:val="both"/>
      </w:pPr>
      <w:r w:rsidRPr="003B7A64">
        <w:t>-утверждает годовой отчет и бухгалтерскую и финансовую отчётность Отделения;</w:t>
      </w:r>
    </w:p>
    <w:p w:rsidR="009C6F9A" w:rsidRPr="009C6F9A" w:rsidRDefault="003B7A64" w:rsidP="009C6F9A">
      <w:pPr>
        <w:pStyle w:val="a7"/>
        <w:ind w:left="0" w:firstLine="567"/>
        <w:jc w:val="both"/>
      </w:pPr>
      <w:r w:rsidRPr="003B7A64">
        <w:t>-принимает в члены Отделения, исключает из его членов в соответствии с Уставом Отделения, и Положением об Отделениях</w:t>
      </w:r>
      <w:r w:rsidR="00FF0191">
        <w:t xml:space="preserve"> </w:t>
      </w:r>
      <w:r w:rsidR="009C6F9A" w:rsidRPr="009C6F9A">
        <w:t>Общества;</w:t>
      </w:r>
    </w:p>
    <w:p w:rsidR="009C6F9A" w:rsidRPr="009C6F9A" w:rsidRDefault="009C6F9A" w:rsidP="009C6F9A">
      <w:pPr>
        <w:pStyle w:val="a7"/>
        <w:ind w:left="0" w:firstLine="567"/>
        <w:jc w:val="both"/>
      </w:pPr>
      <w:r w:rsidRPr="009C6F9A">
        <w:t>-осуществляет иные полномочия в рамках руководства деятельностью Отделения, не отнесенные к исключительной компетенции Общего Собрания Отделения.</w:t>
      </w:r>
    </w:p>
    <w:p w:rsidR="009C6F9A" w:rsidRPr="009C6F9A" w:rsidRDefault="009C6F9A" w:rsidP="009C6F9A">
      <w:pPr>
        <w:pStyle w:val="a7"/>
        <w:ind w:left="0" w:firstLine="567"/>
        <w:jc w:val="both"/>
      </w:pPr>
      <w:r w:rsidRPr="009C6F9A">
        <w:t>Правление Отделения избирается сроком на 5 лет.</w:t>
      </w:r>
    </w:p>
    <w:p w:rsidR="009C6F9A" w:rsidRPr="009C6F9A" w:rsidRDefault="00E70752" w:rsidP="009C6F9A">
      <w:pPr>
        <w:pStyle w:val="a7"/>
        <w:ind w:left="0" w:firstLine="567"/>
        <w:jc w:val="both"/>
      </w:pPr>
      <w:r>
        <w:t>5</w:t>
      </w:r>
      <w:r w:rsidR="009C6F9A">
        <w:t>.7</w:t>
      </w:r>
      <w:r w:rsidR="009C6F9A" w:rsidRPr="009C6F9A">
        <w:t>. Председатель Отделения:</w:t>
      </w:r>
    </w:p>
    <w:p w:rsidR="009C6F9A" w:rsidRPr="009C6F9A" w:rsidRDefault="009C6F9A" w:rsidP="009C6F9A">
      <w:pPr>
        <w:pStyle w:val="a7"/>
        <w:ind w:left="0" w:firstLine="567"/>
        <w:jc w:val="both"/>
      </w:pPr>
      <w:r w:rsidRPr="009C6F9A">
        <w:t>-осуществляет оперативное руководство деятельностью Отделения;</w:t>
      </w:r>
    </w:p>
    <w:p w:rsidR="009C6F9A" w:rsidRPr="009C6F9A" w:rsidRDefault="009C6F9A" w:rsidP="009C6F9A">
      <w:pPr>
        <w:pStyle w:val="a7"/>
        <w:ind w:left="0" w:firstLine="567"/>
        <w:jc w:val="both"/>
      </w:pPr>
      <w:r w:rsidRPr="009C6F9A">
        <w:t>-распоряжается имуществом и средствами Отделения в пределах своей компетенции, а также утверждает сметы;</w:t>
      </w:r>
    </w:p>
    <w:p w:rsidR="009C6F9A" w:rsidRPr="009C6F9A" w:rsidRDefault="009C6F9A" w:rsidP="009C6F9A">
      <w:pPr>
        <w:pStyle w:val="a7"/>
        <w:ind w:left="0" w:firstLine="567"/>
        <w:jc w:val="both"/>
      </w:pPr>
      <w:r w:rsidRPr="009C6F9A">
        <w:t>-представляет Отделение во взаимоотношениях с государственными, общественными, религиозными и иными организациями р</w:t>
      </w:r>
      <w:r w:rsidR="00FF0191">
        <w:t xml:space="preserve">егиона, где оно создано, </w:t>
      </w:r>
      <w:r w:rsidR="00FF0191" w:rsidRPr="009C6F9A">
        <w:t>с</w:t>
      </w:r>
      <w:r w:rsidRPr="009C6F9A">
        <w:t xml:space="preserve"> Отделениями Общества в других регионах Российской Федерации, а также </w:t>
      </w:r>
      <w:r>
        <w:t>с Отделениям Общества</w:t>
      </w:r>
      <w:r w:rsidR="00FF0191">
        <w:t xml:space="preserve"> китайско-российской дружбы</w:t>
      </w:r>
      <w:r>
        <w:t xml:space="preserve"> </w:t>
      </w:r>
      <w:r w:rsidRPr="009C6F9A">
        <w:t xml:space="preserve">в регионах и городах </w:t>
      </w:r>
      <w:r w:rsidR="000A498D">
        <w:t>Китайской Народной Республики</w:t>
      </w:r>
      <w:r w:rsidRPr="009C6F9A">
        <w:t>;</w:t>
      </w:r>
    </w:p>
    <w:p w:rsidR="009C6F9A" w:rsidRPr="009C6F9A" w:rsidRDefault="009C6F9A" w:rsidP="009C6F9A">
      <w:pPr>
        <w:pStyle w:val="a7"/>
        <w:ind w:left="0" w:firstLine="567"/>
        <w:jc w:val="both"/>
      </w:pPr>
      <w:r w:rsidRPr="009C6F9A">
        <w:t>-подписывает юридически значимые документы;</w:t>
      </w:r>
    </w:p>
    <w:p w:rsidR="009C6F9A" w:rsidRPr="009C6F9A" w:rsidRDefault="009C6F9A" w:rsidP="009C6F9A">
      <w:pPr>
        <w:pStyle w:val="a7"/>
        <w:ind w:left="0" w:firstLine="567"/>
        <w:jc w:val="both"/>
      </w:pPr>
      <w:r w:rsidRPr="009C6F9A">
        <w:t>-открывает расчетные и иные</w:t>
      </w:r>
      <w:r>
        <w:t xml:space="preserve"> счета в банковских учреждениях своего региона;</w:t>
      </w:r>
    </w:p>
    <w:p w:rsidR="009C6F9A" w:rsidRDefault="009C6F9A" w:rsidP="009C6F9A">
      <w:pPr>
        <w:pStyle w:val="a7"/>
        <w:ind w:left="0" w:firstLine="567"/>
        <w:jc w:val="both"/>
      </w:pPr>
      <w:r w:rsidRPr="009C6F9A">
        <w:t>-осуществляет иные функции, не отнесенные к исключительной компетенции Общего Собрания Отделения и Правления Отделения.</w:t>
      </w:r>
    </w:p>
    <w:p w:rsidR="00FF0191" w:rsidRPr="009C6F9A" w:rsidRDefault="00FF0191" w:rsidP="009C6F9A">
      <w:pPr>
        <w:pStyle w:val="a7"/>
        <w:ind w:left="0" w:firstLine="567"/>
        <w:jc w:val="both"/>
      </w:pPr>
      <w:r>
        <w:t>П</w:t>
      </w:r>
      <w:r w:rsidRPr="00FF0191">
        <w:t>о решению Председателя для организации повседневной работы Отделения могут привлекаться штатные работники. Их прием, увольнение, приказы и распоряжения, касающиеся их деятельности, а также размер оплаты и источники финансирования их труда опред</w:t>
      </w:r>
      <w:r>
        <w:t>еляются Председателем Отделения.</w:t>
      </w:r>
    </w:p>
    <w:p w:rsidR="009C6F9A" w:rsidRPr="009C6F9A" w:rsidRDefault="009C6F9A" w:rsidP="009C6F9A">
      <w:pPr>
        <w:pStyle w:val="a7"/>
        <w:ind w:left="0" w:firstLine="567"/>
        <w:jc w:val="both"/>
      </w:pPr>
      <w:r w:rsidRPr="009C6F9A">
        <w:lastRenderedPageBreak/>
        <w:t>Председатель Правления Отделения избирается Общим Собранием сроком на 5 лет.</w:t>
      </w:r>
    </w:p>
    <w:p w:rsidR="009C6F9A" w:rsidRPr="009C6F9A" w:rsidRDefault="00E70752" w:rsidP="009C6F9A">
      <w:pPr>
        <w:pStyle w:val="a7"/>
        <w:ind w:left="0" w:firstLine="567"/>
        <w:jc w:val="both"/>
      </w:pPr>
      <w:r>
        <w:t>5</w:t>
      </w:r>
      <w:r w:rsidR="009C6F9A">
        <w:t>.8</w:t>
      </w:r>
      <w:r w:rsidR="009C6F9A" w:rsidRPr="009C6F9A">
        <w:t>. Полномочия Председателя Правления Отделения Общества могут быть прекращены досрочно добровольно. Полномочия Председателя Отделения Общества могут быть также прекращены досрочно по решению Правления Отделения, Центрального Правления Общества или Председателя Центрального Правления Общества в случае, если деятельность Отделения противоречит Уст</w:t>
      </w:r>
      <w:r w:rsidR="00FF0191">
        <w:t>аву Общества,</w:t>
      </w:r>
      <w:r w:rsidR="009C6F9A" w:rsidRPr="009C6F9A">
        <w:t xml:space="preserve"> если Председатель Отделения не участвует в деятельности Отделения или Общества, либо своими действиями наносит ущерб Отделению или Обществу.</w:t>
      </w:r>
    </w:p>
    <w:p w:rsidR="009C6F9A" w:rsidRPr="009C6F9A" w:rsidRDefault="00AD2F81" w:rsidP="009C6F9A">
      <w:pPr>
        <w:pStyle w:val="a7"/>
        <w:ind w:left="0" w:firstLine="567"/>
        <w:jc w:val="both"/>
      </w:pPr>
      <w:r>
        <w:t>5</w:t>
      </w:r>
      <w:r w:rsidR="009C6F9A">
        <w:t>.9</w:t>
      </w:r>
      <w:r w:rsidR="009C6F9A" w:rsidRPr="009C6F9A">
        <w:t>. Для осуществления контроля за финансово-хозяйственной деятельностью Отделения Общее Собрание Отделения избирает Контрольно-ревизионную комиссию или назначает Ревизора Отделения сроком на пять лет.</w:t>
      </w:r>
    </w:p>
    <w:p w:rsidR="009C6F9A" w:rsidRPr="009C6F9A" w:rsidRDefault="00AD2F81" w:rsidP="009C6F9A">
      <w:pPr>
        <w:pStyle w:val="a7"/>
        <w:ind w:left="0" w:firstLine="567"/>
        <w:jc w:val="both"/>
      </w:pPr>
      <w:r>
        <w:t>5</w:t>
      </w:r>
      <w:r w:rsidR="009C6F9A">
        <w:t>.10</w:t>
      </w:r>
      <w:r w:rsidR="009C6F9A" w:rsidRPr="009C6F9A">
        <w:t>. Ревизионная комиссия или Ревизор Отделения является контрольно-ревизионным органом Отделения, осуществляющим проверку финансово-хозяйственной деятельности Отделения. Контрольно-ревизионная комиссия (Ревизор) подотчетна Общему Собранию Отделения.</w:t>
      </w:r>
    </w:p>
    <w:p w:rsidR="009C6F9A" w:rsidRPr="009C6F9A" w:rsidRDefault="00AD2F81" w:rsidP="009C6F9A">
      <w:pPr>
        <w:pStyle w:val="a7"/>
        <w:ind w:left="0" w:firstLine="567"/>
        <w:jc w:val="both"/>
      </w:pPr>
      <w:r>
        <w:t>5</w:t>
      </w:r>
      <w:r w:rsidR="009C6F9A">
        <w:t>.11</w:t>
      </w:r>
      <w:r w:rsidR="009C6F9A" w:rsidRPr="009C6F9A">
        <w:t>. По требованию Ревизионной комиссии (Ревизора) Председатель Отделения, так</w:t>
      </w:r>
      <w:r>
        <w:t xml:space="preserve"> </w:t>
      </w:r>
      <w:r w:rsidR="009C6F9A" w:rsidRPr="009C6F9A">
        <w:t>же</w:t>
      </w:r>
      <w:r>
        <w:t>, как и</w:t>
      </w:r>
      <w:r w:rsidR="009C6F9A" w:rsidRPr="009C6F9A">
        <w:t xml:space="preserve"> иные лица, занимающие должности в </w:t>
      </w:r>
      <w:r w:rsidR="00FF0191">
        <w:t>руководящих органах</w:t>
      </w:r>
      <w:r w:rsidR="009C6F9A" w:rsidRPr="009C6F9A">
        <w:t xml:space="preserve"> Отделения, обязаны </w:t>
      </w:r>
      <w:r>
        <w:t xml:space="preserve">по требованию Ревизионной Комиссии (Ревизора) </w:t>
      </w:r>
      <w:r w:rsidR="009C6F9A" w:rsidRPr="009C6F9A">
        <w:t>предоставлять документы о финансово-хозяйственной деятельности Отделения.</w:t>
      </w:r>
    </w:p>
    <w:p w:rsidR="009C6F9A" w:rsidRPr="009C6F9A" w:rsidRDefault="00AD2F81" w:rsidP="009C6F9A">
      <w:pPr>
        <w:pStyle w:val="a7"/>
        <w:ind w:left="0" w:firstLine="567"/>
        <w:jc w:val="both"/>
      </w:pPr>
      <w:r>
        <w:t>5</w:t>
      </w:r>
      <w:r w:rsidR="009C6F9A">
        <w:t>.12</w:t>
      </w:r>
      <w:r w:rsidR="009C6F9A" w:rsidRPr="009C6F9A">
        <w:t xml:space="preserve">. Внеплановые проверки должны быть проведены Ревизором или Ревизионной комиссией по требованию не менее одной трети всех членов Отделения. Отчет о результатах проверок Комиссия предоставляет Правлению Отделения и, в случае запроса, </w:t>
      </w:r>
      <w:r>
        <w:t xml:space="preserve">Исполнительному Совету </w:t>
      </w:r>
      <w:r w:rsidR="009C6F9A" w:rsidRPr="009C6F9A">
        <w:t>Центрально</w:t>
      </w:r>
      <w:r>
        <w:t>го</w:t>
      </w:r>
      <w:r w:rsidR="009C6F9A" w:rsidRPr="009C6F9A">
        <w:t xml:space="preserve"> Правлени</w:t>
      </w:r>
      <w:r>
        <w:t>я</w:t>
      </w:r>
      <w:r w:rsidR="009C6F9A" w:rsidRPr="009C6F9A">
        <w:t xml:space="preserve"> Общества.</w:t>
      </w:r>
    </w:p>
    <w:p w:rsidR="009C6F9A" w:rsidRDefault="00AD2F81" w:rsidP="009C6F9A">
      <w:pPr>
        <w:pStyle w:val="a7"/>
        <w:ind w:left="0" w:firstLine="567"/>
        <w:jc w:val="both"/>
      </w:pPr>
      <w:r>
        <w:lastRenderedPageBreak/>
        <w:t>5</w:t>
      </w:r>
      <w:r w:rsidR="009C6F9A">
        <w:t>.13</w:t>
      </w:r>
      <w:r w:rsidR="009C6F9A" w:rsidRPr="009C6F9A">
        <w:t xml:space="preserve">. Ревизионная комиссия или Ревизор Отделения предоставляет письменный отчет в Правление Отделения и, в случае запроса, в </w:t>
      </w:r>
      <w:r>
        <w:t>Исполнительный Совет Центрального Правления</w:t>
      </w:r>
      <w:r w:rsidR="009C6F9A" w:rsidRPr="009C6F9A">
        <w:t xml:space="preserve"> Общества.</w:t>
      </w:r>
    </w:p>
    <w:p w:rsidR="009C6F9A" w:rsidRDefault="009C6F9A" w:rsidP="009C6F9A">
      <w:pPr>
        <w:jc w:val="center"/>
        <w:rPr>
          <w:b/>
          <w:bCs/>
          <w:sz w:val="24"/>
          <w:szCs w:val="24"/>
        </w:rPr>
      </w:pPr>
    </w:p>
    <w:p w:rsidR="00191C1C" w:rsidRDefault="00191C1C" w:rsidP="00D859D9">
      <w:pPr>
        <w:pStyle w:val="a7"/>
        <w:ind w:left="0" w:firstLine="567"/>
        <w:jc w:val="center"/>
      </w:pPr>
    </w:p>
    <w:p w:rsidR="009C6F9A" w:rsidRPr="00D859D9" w:rsidRDefault="00AD2F81" w:rsidP="00D859D9">
      <w:pPr>
        <w:pStyle w:val="a7"/>
        <w:ind w:left="0" w:firstLine="567"/>
        <w:jc w:val="center"/>
      </w:pPr>
      <w:r w:rsidRPr="00D859D9">
        <w:t>6</w:t>
      </w:r>
      <w:r w:rsidR="009C6F9A" w:rsidRPr="00D859D9">
        <w:t xml:space="preserve">. ПРАВА ОТДЕЛЕНИЙ </w:t>
      </w:r>
    </w:p>
    <w:p w:rsidR="009C6F9A" w:rsidRPr="009C6F9A" w:rsidRDefault="00AD2F81" w:rsidP="009C6F9A">
      <w:pPr>
        <w:pStyle w:val="a7"/>
        <w:ind w:left="0" w:firstLine="567"/>
        <w:jc w:val="both"/>
      </w:pPr>
      <w:r>
        <w:t>6</w:t>
      </w:r>
      <w:r w:rsidR="009C6F9A" w:rsidRPr="009C6F9A">
        <w:t xml:space="preserve">.1.Отделения Общества для осуществления целей </w:t>
      </w:r>
      <w:r>
        <w:t xml:space="preserve">и задач </w:t>
      </w:r>
      <w:r w:rsidR="009C6F9A" w:rsidRPr="009C6F9A">
        <w:t>Общества в порядке, определяемом действующим законодательством Российской Федерации, вправе:</w:t>
      </w:r>
    </w:p>
    <w:p w:rsidR="009C6F9A" w:rsidRPr="009C6F9A" w:rsidRDefault="00AD2F81" w:rsidP="009C6F9A">
      <w:pPr>
        <w:pStyle w:val="a7"/>
        <w:ind w:left="0" w:firstLine="567"/>
        <w:jc w:val="both"/>
      </w:pPr>
      <w:r>
        <w:t>-</w:t>
      </w:r>
      <w:r w:rsidR="009C6F9A" w:rsidRPr="009C6F9A">
        <w:t xml:space="preserve"> участвовать в управлении деятельностью Общества в соответствии с Уставом Общества;</w:t>
      </w:r>
    </w:p>
    <w:p w:rsidR="009C6F9A" w:rsidRPr="009C6F9A" w:rsidRDefault="00AD2F81" w:rsidP="009C6F9A">
      <w:pPr>
        <w:pStyle w:val="a7"/>
        <w:ind w:left="0" w:firstLine="567"/>
        <w:jc w:val="both"/>
      </w:pPr>
      <w:r>
        <w:t>-</w:t>
      </w:r>
      <w:r w:rsidR="009C6F9A" w:rsidRPr="009C6F9A">
        <w:t xml:space="preserve"> осуществлять прием в члены Отделения Общества;</w:t>
      </w:r>
    </w:p>
    <w:p w:rsidR="009C6F9A" w:rsidRPr="009C6F9A" w:rsidRDefault="00AD2F81" w:rsidP="009C6F9A">
      <w:pPr>
        <w:pStyle w:val="a7"/>
        <w:ind w:left="0" w:firstLine="567"/>
        <w:jc w:val="both"/>
      </w:pPr>
      <w:r>
        <w:t>-</w:t>
      </w:r>
      <w:r w:rsidR="009C6F9A" w:rsidRPr="009C6F9A">
        <w:t xml:space="preserve"> свободно распространять информацию о своей деятельности;</w:t>
      </w:r>
    </w:p>
    <w:p w:rsidR="009C6F9A" w:rsidRPr="009C6F9A" w:rsidRDefault="00AD2F81" w:rsidP="009C6F9A">
      <w:pPr>
        <w:pStyle w:val="a7"/>
        <w:ind w:left="0" w:firstLine="567"/>
        <w:jc w:val="both"/>
      </w:pPr>
      <w:r>
        <w:t>-</w:t>
      </w:r>
      <w:r w:rsidR="009C6F9A" w:rsidRPr="009C6F9A">
        <w:t xml:space="preserve"> участвовать в выработке решений органов государственной власти и местного самоуправления в регионе, гд</w:t>
      </w:r>
      <w:r w:rsidR="00FF0191">
        <w:t>е создано и действует Отделение,</w:t>
      </w:r>
      <w:r w:rsidR="009C6F9A" w:rsidRPr="009C6F9A">
        <w:t xml:space="preserve"> в порядке и объеме, предусмотренном действующим законодательством Российской Федерации;</w:t>
      </w:r>
    </w:p>
    <w:p w:rsidR="009C6F9A" w:rsidRPr="009C6F9A" w:rsidRDefault="00AD2F81" w:rsidP="009C6F9A">
      <w:pPr>
        <w:pStyle w:val="a7"/>
        <w:ind w:left="0" w:firstLine="567"/>
        <w:jc w:val="both"/>
      </w:pPr>
      <w:r>
        <w:t>-</w:t>
      </w:r>
      <w:r w:rsidR="009C6F9A" w:rsidRPr="009C6F9A">
        <w:t xml:space="preserve"> осуществлять информационную и издательскую деятельность;</w:t>
      </w:r>
    </w:p>
    <w:p w:rsidR="009C6F9A" w:rsidRPr="009C6F9A" w:rsidRDefault="00AD2F81" w:rsidP="009C6F9A">
      <w:pPr>
        <w:pStyle w:val="a7"/>
        <w:ind w:left="0" w:firstLine="567"/>
        <w:jc w:val="both"/>
      </w:pPr>
      <w:r>
        <w:t>-</w:t>
      </w:r>
      <w:r w:rsidR="009C6F9A" w:rsidRPr="009C6F9A">
        <w:t xml:space="preserve"> представлять и защищать свои права, законные интересы своих членов, также других граждан в органах государственной власти и местного самоуправления и общественных объединениях региона, где создано и действует Отделение;</w:t>
      </w:r>
    </w:p>
    <w:p w:rsidR="009C6F9A" w:rsidRPr="009C6F9A" w:rsidRDefault="00AD2F81" w:rsidP="009C6F9A">
      <w:pPr>
        <w:pStyle w:val="a7"/>
        <w:ind w:left="0" w:firstLine="567"/>
        <w:jc w:val="both"/>
      </w:pPr>
      <w:r>
        <w:t>-</w:t>
      </w:r>
      <w:r w:rsidR="009C6F9A" w:rsidRPr="009C6F9A">
        <w:t xml:space="preserve"> выступать с инициативами по различным вопросам общественной жизни, вносить предложения в органы государственной власти и местного самоуправления региона, где создано и действует Отделение;</w:t>
      </w:r>
    </w:p>
    <w:p w:rsidR="009C6F9A" w:rsidRPr="009C6F9A" w:rsidRDefault="00AD2F81" w:rsidP="009C6F9A">
      <w:pPr>
        <w:pStyle w:val="a7"/>
        <w:ind w:left="0" w:firstLine="567"/>
        <w:jc w:val="both"/>
      </w:pPr>
      <w:r>
        <w:t>-</w:t>
      </w:r>
      <w:r w:rsidR="009C6F9A" w:rsidRPr="009C6F9A">
        <w:t xml:space="preserve"> в установленном порядке открывать счета в банках на территории региона, где создано и действует Отделение;</w:t>
      </w:r>
    </w:p>
    <w:p w:rsidR="009C6F9A" w:rsidRPr="009C6F9A" w:rsidRDefault="00AD2F81" w:rsidP="009C6F9A">
      <w:pPr>
        <w:pStyle w:val="a7"/>
        <w:ind w:left="0" w:firstLine="567"/>
        <w:jc w:val="both"/>
      </w:pPr>
      <w:r>
        <w:t>-</w:t>
      </w:r>
      <w:r w:rsidR="009C6F9A" w:rsidRPr="009C6F9A">
        <w:t xml:space="preserve"> осуществлять предпринимательскую деятельность в порядке, определяемом действующим законодательством, и для обеспечения выполнения Уставных целей;</w:t>
      </w:r>
    </w:p>
    <w:p w:rsidR="009C6F9A" w:rsidRPr="009C6F9A" w:rsidRDefault="00AD2F81" w:rsidP="009C6F9A">
      <w:pPr>
        <w:pStyle w:val="a7"/>
        <w:ind w:left="0" w:firstLine="567"/>
        <w:jc w:val="both"/>
      </w:pPr>
      <w:r>
        <w:lastRenderedPageBreak/>
        <w:t>-</w:t>
      </w:r>
      <w:r w:rsidR="009C6F9A" w:rsidRPr="009C6F9A">
        <w:t xml:space="preserve"> осуществлять в полном объеме полномочия, предусмотренные действующим законодательством для общественных объединений.</w:t>
      </w:r>
    </w:p>
    <w:p w:rsidR="009C6F9A" w:rsidRDefault="00AD2F81" w:rsidP="009C6F9A">
      <w:pPr>
        <w:pStyle w:val="a7"/>
        <w:ind w:left="0" w:firstLine="567"/>
        <w:jc w:val="both"/>
      </w:pPr>
      <w:r>
        <w:t>6</w:t>
      </w:r>
      <w:r w:rsidR="009C6F9A" w:rsidRPr="009C6F9A">
        <w:t>.</w:t>
      </w:r>
      <w:r w:rsidR="00DA0D84">
        <w:t>2</w:t>
      </w:r>
      <w:r w:rsidR="009C6F9A" w:rsidRPr="009C6F9A">
        <w:t>. Отделения Общества вправе иметь печать, штампы и бланки со своим наименованием. Отделения Общества могут использовать символику Общества — эмблемы, герб, иные геральдические знаки, флаг и гимн — при условии обязательного указания названия Отделения Общества.</w:t>
      </w:r>
    </w:p>
    <w:p w:rsidR="00AE3B61" w:rsidRPr="00B16848" w:rsidRDefault="00AD2F81" w:rsidP="00AE3B61">
      <w:pPr>
        <w:ind w:firstLine="708"/>
        <w:jc w:val="both"/>
      </w:pPr>
      <w:r>
        <w:t>6</w:t>
      </w:r>
      <w:r w:rsidR="00AE3B61">
        <w:t>.</w:t>
      </w:r>
      <w:r w:rsidR="00DA0D84">
        <w:t>3</w:t>
      </w:r>
      <w:r w:rsidR="00AE3B61">
        <w:t xml:space="preserve">. </w:t>
      </w:r>
      <w:r w:rsidR="00AE3B61" w:rsidRPr="00B16848">
        <w:t>Отделения Общества имеют обособленное имущество и отвечают им по своим обязательствам, могут от своего имени приобретать и осуществлять гражданские права и нести гражданские обязанности, быть истцом и ответчиком в суде. Отделения Общества не обладают правом собственности на имуществ</w:t>
      </w:r>
      <w:r w:rsidR="00AE3B61">
        <w:t>о</w:t>
      </w:r>
      <w:r w:rsidR="00AE3B61" w:rsidRPr="00B16848">
        <w:t>, принадлежащ</w:t>
      </w:r>
      <w:r w:rsidR="00AE3B61">
        <w:t>ее</w:t>
      </w:r>
      <w:r w:rsidR="00AE3B61" w:rsidRPr="00B16848">
        <w:t xml:space="preserve"> Обществу. Общество не отвечает по обязательствам Отделений Общества, равно и как Отделения Общества не отвечают по обязательствам Общества.</w:t>
      </w:r>
    </w:p>
    <w:p w:rsidR="00AE3B61" w:rsidRPr="00AE3B61" w:rsidRDefault="00D859D9" w:rsidP="00AE3B61">
      <w:pPr>
        <w:pStyle w:val="a7"/>
        <w:ind w:left="0" w:firstLine="567"/>
        <w:jc w:val="center"/>
      </w:pPr>
      <w:r>
        <w:t>7</w:t>
      </w:r>
      <w:r w:rsidR="00AE3B61">
        <w:t xml:space="preserve">. </w:t>
      </w:r>
      <w:r w:rsidR="00AE3B61" w:rsidRPr="00AE3B61">
        <w:t xml:space="preserve">ОБЯЗАННОСТИ ОТДЕЛЕНИЙ </w:t>
      </w:r>
    </w:p>
    <w:p w:rsidR="00AE3B61" w:rsidRPr="00AE3B61" w:rsidRDefault="00D859D9" w:rsidP="00AE3B61">
      <w:pPr>
        <w:pStyle w:val="a7"/>
        <w:ind w:left="0" w:firstLine="567"/>
        <w:jc w:val="both"/>
      </w:pPr>
      <w:r>
        <w:t>7</w:t>
      </w:r>
      <w:r w:rsidR="00AE3B61" w:rsidRPr="00AE3B61">
        <w:t>.</w:t>
      </w:r>
      <w:r w:rsidR="00CC5065">
        <w:t>1</w:t>
      </w:r>
      <w:r w:rsidR="00AE3B61" w:rsidRPr="00AE3B61">
        <w:t>.Отделения Общества обязаны 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Уставом Общества, настоящим Положением и иными локальными нормативными актами Общества.</w:t>
      </w:r>
    </w:p>
    <w:p w:rsidR="00AE3B61" w:rsidRPr="00AE3B61" w:rsidRDefault="00D859D9" w:rsidP="00AE3B61">
      <w:pPr>
        <w:pStyle w:val="a7"/>
        <w:ind w:left="0" w:firstLine="567"/>
        <w:jc w:val="both"/>
      </w:pPr>
      <w:r>
        <w:t>7</w:t>
      </w:r>
      <w:r w:rsidR="00AE3B61" w:rsidRPr="00AE3B61">
        <w:t>.</w:t>
      </w:r>
      <w:r w:rsidR="000A498D">
        <w:t>2</w:t>
      </w:r>
      <w:r w:rsidR="00AE3B61" w:rsidRPr="00AE3B61">
        <w:t xml:space="preserve">. Отделения обязаны заблаговременно (не позднее чем за </w:t>
      </w:r>
      <w:r w:rsidR="00AE3B61">
        <w:t>5</w:t>
      </w:r>
      <w:r w:rsidR="00AE3B61" w:rsidRPr="00AE3B61">
        <w:t xml:space="preserve"> рабочих дней) информировать </w:t>
      </w:r>
      <w:r w:rsidR="00AE3B61">
        <w:t>Исполнительный Совет</w:t>
      </w:r>
      <w:r w:rsidR="00AE3B61" w:rsidRPr="00AE3B61">
        <w:t xml:space="preserve"> Общества о проводимых ими заседаниях Общего Собрания Отделения, Правления Отделения, а также других </w:t>
      </w:r>
      <w:r>
        <w:t xml:space="preserve">массовых </w:t>
      </w:r>
      <w:r w:rsidR="00AE3B61" w:rsidRPr="00AE3B61">
        <w:t>мероприятиях.</w:t>
      </w:r>
    </w:p>
    <w:p w:rsidR="00AE3B61" w:rsidRDefault="00D859D9" w:rsidP="00AE3B61">
      <w:pPr>
        <w:pStyle w:val="a7"/>
        <w:ind w:left="0" w:firstLine="567"/>
        <w:jc w:val="both"/>
      </w:pPr>
      <w:r>
        <w:t>7</w:t>
      </w:r>
      <w:r w:rsidR="00AE3B61" w:rsidRPr="00AE3B61">
        <w:t>.</w:t>
      </w:r>
      <w:r w:rsidR="000A498D">
        <w:t>3</w:t>
      </w:r>
      <w:r w:rsidR="00AE3B61" w:rsidRPr="00AE3B61">
        <w:t>. Отделения Общества обязаны обеспечивать составление протоколов заседаний Правления Отделения и Общего Собрания Отделения и ответственное хранение их заверенных оригиналов по месту нахождени</w:t>
      </w:r>
      <w:r w:rsidR="0099731B">
        <w:t>я</w:t>
      </w:r>
      <w:r w:rsidR="00AE3B61" w:rsidRPr="00AE3B61">
        <w:t xml:space="preserve"> Отделения Общества. Копии соответствующих протоколов в обязательном порядке направляются </w:t>
      </w:r>
      <w:r w:rsidR="00121D9B">
        <w:t>Исполнительному Совету Центрального Правления</w:t>
      </w:r>
      <w:r w:rsidR="00AE3B61" w:rsidRPr="00AE3B61">
        <w:t xml:space="preserve"> Общества в течение 5 рабочих дней с даты проведения Правления Отделения. </w:t>
      </w:r>
      <w:r w:rsidR="00AE3B61" w:rsidRPr="00AE3B61">
        <w:lastRenderedPageBreak/>
        <w:t>Контроль за выполнением данного обязательства осуществляет Председатель Отделения Общества.</w:t>
      </w:r>
    </w:p>
    <w:p w:rsidR="00121D9B" w:rsidRPr="00AE3B61" w:rsidRDefault="00D859D9" w:rsidP="00AE3B61">
      <w:pPr>
        <w:pStyle w:val="a7"/>
        <w:ind w:left="0" w:firstLine="567"/>
        <w:jc w:val="both"/>
      </w:pPr>
      <w:r>
        <w:t>7</w:t>
      </w:r>
      <w:r w:rsidR="00121D9B">
        <w:t>.</w:t>
      </w:r>
      <w:r w:rsidR="00CC5065">
        <w:t>5</w:t>
      </w:r>
      <w:r w:rsidR="00121D9B">
        <w:t xml:space="preserve">. Отделения раз в квартал предоставляют Исполнительному Совету информацию о </w:t>
      </w:r>
      <w:r w:rsidR="00941561">
        <w:t>своей деятельности за отчетный период</w:t>
      </w:r>
      <w:r w:rsidR="00121D9B">
        <w:t>.</w:t>
      </w:r>
    </w:p>
    <w:p w:rsidR="00AE3B61" w:rsidRPr="00AE3B61" w:rsidRDefault="00D859D9" w:rsidP="00AE3B61">
      <w:pPr>
        <w:pStyle w:val="a7"/>
        <w:ind w:left="0" w:firstLine="567"/>
        <w:jc w:val="both"/>
      </w:pPr>
      <w:r>
        <w:t>7</w:t>
      </w:r>
      <w:r w:rsidR="00AE3B61" w:rsidRPr="00AE3B61">
        <w:t>.</w:t>
      </w:r>
      <w:r w:rsidR="00CC5065">
        <w:t>6</w:t>
      </w:r>
      <w:r w:rsidR="00AE3B61" w:rsidRPr="00AE3B61">
        <w:t xml:space="preserve">.Отделения обязаны ежегодно предоставлять </w:t>
      </w:r>
      <w:r>
        <w:t>Исполнительному Совету Центрального Правления</w:t>
      </w:r>
      <w:r w:rsidR="00AE3B61" w:rsidRPr="00AE3B61">
        <w:t xml:space="preserve"> Общества письменный отчет </w:t>
      </w:r>
      <w:r w:rsidR="0099731B">
        <w:t>об</w:t>
      </w:r>
      <w:r w:rsidR="00AE3B61" w:rsidRPr="00AE3B61">
        <w:t xml:space="preserve"> итога</w:t>
      </w:r>
      <w:r w:rsidR="0099731B">
        <w:t>х</w:t>
      </w:r>
      <w:r w:rsidR="00AE3B61" w:rsidRPr="00AE3B61">
        <w:t xml:space="preserve"> </w:t>
      </w:r>
      <w:r w:rsidR="00121D9B">
        <w:t>своей годовой деятельности</w:t>
      </w:r>
      <w:r w:rsidR="00AE3B61" w:rsidRPr="00AE3B61">
        <w:t>.</w:t>
      </w:r>
    </w:p>
    <w:p w:rsidR="003776D5" w:rsidRPr="003776D5" w:rsidRDefault="00D859D9" w:rsidP="003776D5">
      <w:pPr>
        <w:pStyle w:val="a7"/>
        <w:ind w:left="0" w:firstLine="567"/>
        <w:jc w:val="center"/>
      </w:pPr>
      <w:r>
        <w:t>8</w:t>
      </w:r>
      <w:r w:rsidR="003776D5">
        <w:t xml:space="preserve">. </w:t>
      </w:r>
      <w:r w:rsidR="003776D5" w:rsidRPr="003776D5">
        <w:t>ИМУЩЕСТВО И СРЕДСТВА ОТДЕЛЕНИ</w:t>
      </w:r>
      <w:r w:rsidR="00955E79">
        <w:t>Й</w:t>
      </w:r>
      <w:r w:rsidR="003776D5" w:rsidRPr="003776D5">
        <w:t xml:space="preserve"> </w:t>
      </w:r>
    </w:p>
    <w:p w:rsidR="003776D5" w:rsidRPr="003776D5" w:rsidRDefault="00D859D9" w:rsidP="003776D5">
      <w:pPr>
        <w:pStyle w:val="a7"/>
        <w:ind w:left="0" w:firstLine="567"/>
        <w:jc w:val="both"/>
      </w:pPr>
      <w:r>
        <w:t>8</w:t>
      </w:r>
      <w:r w:rsidR="003776D5" w:rsidRPr="003776D5">
        <w:t>.1. Отделения Общества имеют обособленное имущество и отвечают им по своим обязательствам, могут от своего имени приобретать и осуществлять гражданские права и нести гражданские обязанности, быть истцом и ответчиком в суде.</w:t>
      </w:r>
    </w:p>
    <w:p w:rsidR="003776D5" w:rsidRPr="003776D5" w:rsidRDefault="00D859D9" w:rsidP="003776D5">
      <w:pPr>
        <w:pStyle w:val="a7"/>
        <w:ind w:left="0" w:firstLine="567"/>
        <w:jc w:val="both"/>
      </w:pPr>
      <w:r>
        <w:t>8</w:t>
      </w:r>
      <w:r w:rsidR="003776D5" w:rsidRPr="003776D5">
        <w:t>.2. Общество, его органы и члены Общества не отвечают по обязательствам Отделения, равно как и Отделение не отвечает по обязательствам Общества, его органов и членов Общества.</w:t>
      </w:r>
    </w:p>
    <w:p w:rsidR="003776D5" w:rsidRPr="003776D5" w:rsidRDefault="00D859D9" w:rsidP="003776D5">
      <w:pPr>
        <w:pStyle w:val="a7"/>
        <w:ind w:left="0" w:firstLine="567"/>
        <w:jc w:val="both"/>
      </w:pPr>
      <w:r>
        <w:t>8</w:t>
      </w:r>
      <w:r w:rsidR="003776D5" w:rsidRPr="003776D5">
        <w:t xml:space="preserve">.3. Источниками формирования имущества и средств </w:t>
      </w:r>
      <w:r>
        <w:t xml:space="preserve">Отделения </w:t>
      </w:r>
      <w:r w:rsidR="003776D5" w:rsidRPr="003776D5">
        <w:t>Общества являются:</w:t>
      </w:r>
    </w:p>
    <w:p w:rsidR="003776D5" w:rsidRPr="003776D5" w:rsidRDefault="003776D5" w:rsidP="003776D5">
      <w:pPr>
        <w:pStyle w:val="a7"/>
        <w:ind w:left="0" w:firstLine="567"/>
        <w:jc w:val="both"/>
      </w:pPr>
      <w:r>
        <w:t>-</w:t>
      </w:r>
      <w:r w:rsidRPr="003776D5">
        <w:t xml:space="preserve"> членские взносы;</w:t>
      </w:r>
    </w:p>
    <w:p w:rsidR="003776D5" w:rsidRPr="003776D5" w:rsidRDefault="003776D5" w:rsidP="003776D5">
      <w:pPr>
        <w:pStyle w:val="a7"/>
        <w:ind w:left="0" w:firstLine="567"/>
        <w:jc w:val="both"/>
      </w:pPr>
      <w:r>
        <w:t>-</w:t>
      </w:r>
      <w:r w:rsidRPr="003776D5">
        <w:t xml:space="preserve"> добровольные взносы, пожертвования, отчисления граждан Российской Федерации, также юридических лиц, зарегистрированных на </w:t>
      </w:r>
      <w:r w:rsidR="00496000" w:rsidRPr="003776D5">
        <w:t xml:space="preserve">территории </w:t>
      </w:r>
      <w:r w:rsidR="00496000">
        <w:t xml:space="preserve">региона </w:t>
      </w:r>
      <w:r w:rsidR="00547909">
        <w:t>Российской Федерации</w:t>
      </w:r>
      <w:r w:rsidRPr="003776D5">
        <w:t xml:space="preserve">, </w:t>
      </w:r>
      <w:r w:rsidR="00496000">
        <w:t xml:space="preserve">где создано Отделение, </w:t>
      </w:r>
      <w:r w:rsidRPr="003776D5">
        <w:t>за исключением юридических лиц с иностранным участием более 30% уставного капитала, на уставную деятельность О</w:t>
      </w:r>
      <w:r w:rsidR="00496000">
        <w:t>тделения</w:t>
      </w:r>
      <w:r w:rsidRPr="003776D5">
        <w:t>;</w:t>
      </w:r>
    </w:p>
    <w:p w:rsidR="003776D5" w:rsidRPr="003776D5" w:rsidRDefault="003776D5" w:rsidP="003776D5">
      <w:pPr>
        <w:pStyle w:val="a7"/>
        <w:ind w:left="0" w:firstLine="567"/>
        <w:jc w:val="both"/>
      </w:pPr>
      <w:r>
        <w:t>-</w:t>
      </w:r>
      <w:r w:rsidRPr="003776D5">
        <w:t xml:space="preserve"> доходы от предпринимательской деятельности, гражданско-правовых сделок, внешнеэкономической деятельности;</w:t>
      </w:r>
    </w:p>
    <w:p w:rsidR="003776D5" w:rsidRPr="003776D5" w:rsidRDefault="003776D5" w:rsidP="003776D5">
      <w:pPr>
        <w:pStyle w:val="a7"/>
        <w:ind w:left="0" w:firstLine="567"/>
        <w:jc w:val="both"/>
      </w:pPr>
      <w:r>
        <w:t>-</w:t>
      </w:r>
      <w:r w:rsidRPr="003776D5">
        <w:t xml:space="preserve"> целевые взносы отдельных членов Общества на проведение мероприятий в рамках уставной деятельности;</w:t>
      </w:r>
    </w:p>
    <w:p w:rsidR="003776D5" w:rsidRPr="003776D5" w:rsidRDefault="003776D5" w:rsidP="003776D5">
      <w:pPr>
        <w:pStyle w:val="a7"/>
        <w:ind w:left="0" w:firstLine="567"/>
        <w:jc w:val="both"/>
      </w:pPr>
      <w:r>
        <w:t>-</w:t>
      </w:r>
      <w:r w:rsidRPr="003776D5">
        <w:t xml:space="preserve"> целевые поступления, кредиты, гранты, ассигнования из бюджета по запросам </w:t>
      </w:r>
      <w:r w:rsidR="00496000">
        <w:t>Отделения</w:t>
      </w:r>
      <w:r w:rsidRPr="003776D5">
        <w:t xml:space="preserve"> на осуществление его программ, проектов, мероприятий;</w:t>
      </w:r>
    </w:p>
    <w:p w:rsidR="003776D5" w:rsidRPr="003776D5" w:rsidRDefault="003776D5" w:rsidP="003776D5">
      <w:pPr>
        <w:pStyle w:val="a7"/>
        <w:ind w:left="0" w:firstLine="567"/>
        <w:jc w:val="both"/>
      </w:pPr>
      <w:r>
        <w:t>-</w:t>
      </w:r>
      <w:r w:rsidRPr="003776D5">
        <w:t xml:space="preserve"> другие, не запрещенные законом поступления.</w:t>
      </w:r>
    </w:p>
    <w:p w:rsidR="003776D5" w:rsidRPr="003776D5" w:rsidRDefault="00496000" w:rsidP="003776D5">
      <w:pPr>
        <w:pStyle w:val="a7"/>
        <w:ind w:left="0" w:firstLine="567"/>
        <w:jc w:val="both"/>
      </w:pPr>
      <w:r>
        <w:lastRenderedPageBreak/>
        <w:t>9</w:t>
      </w:r>
      <w:r w:rsidR="003776D5" w:rsidRPr="003776D5">
        <w:t xml:space="preserve">. ЛИКВИДАЦИЯ И РЕОРГАНИЗАЦИЯ ОТДЕЛЕНИЙ </w:t>
      </w:r>
    </w:p>
    <w:p w:rsidR="003776D5" w:rsidRDefault="00496000" w:rsidP="003776D5">
      <w:pPr>
        <w:pStyle w:val="a7"/>
        <w:ind w:left="0" w:firstLine="567"/>
        <w:jc w:val="both"/>
      </w:pPr>
      <w:r>
        <w:t>9.1</w:t>
      </w:r>
      <w:r w:rsidR="003776D5" w:rsidRPr="003776D5">
        <w:t xml:space="preserve">. Решение о ликвидации и реорганизации </w:t>
      </w:r>
      <w:r w:rsidR="008D6C67" w:rsidRPr="003776D5">
        <w:t xml:space="preserve">Отделения </w:t>
      </w:r>
      <w:r w:rsidR="008D6C67">
        <w:t>принимается</w:t>
      </w:r>
      <w:r w:rsidR="00DF4C2C">
        <w:t xml:space="preserve"> </w:t>
      </w:r>
      <w:r>
        <w:t>квалифицированным большинством 2/3 голосов Общего Собрания</w:t>
      </w:r>
      <w:r w:rsidR="00DF4C2C">
        <w:t xml:space="preserve"> Отделения </w:t>
      </w:r>
      <w:r>
        <w:t xml:space="preserve">и утверждается </w:t>
      </w:r>
      <w:r w:rsidR="003776D5" w:rsidRPr="003776D5">
        <w:t>Конференци</w:t>
      </w:r>
      <w:r>
        <w:t>ей</w:t>
      </w:r>
      <w:r w:rsidR="003776D5" w:rsidRPr="003776D5">
        <w:t xml:space="preserve"> Общества</w:t>
      </w:r>
      <w:r w:rsidR="00DF4C2C">
        <w:t xml:space="preserve"> или </w:t>
      </w:r>
      <w:r>
        <w:t>его</w:t>
      </w:r>
      <w:r w:rsidR="00DF4C2C">
        <w:t xml:space="preserve"> Центральн</w:t>
      </w:r>
      <w:r>
        <w:t xml:space="preserve">ым </w:t>
      </w:r>
      <w:r w:rsidR="00DF4C2C">
        <w:t>Правлени</w:t>
      </w:r>
      <w:r>
        <w:t>ем</w:t>
      </w:r>
      <w:r w:rsidR="00DF4C2C">
        <w:t xml:space="preserve">. </w:t>
      </w:r>
    </w:p>
    <w:p w:rsidR="00496000" w:rsidRPr="003776D5" w:rsidRDefault="00496000" w:rsidP="003776D5">
      <w:pPr>
        <w:pStyle w:val="a7"/>
        <w:ind w:left="0" w:firstLine="567"/>
        <w:jc w:val="both"/>
      </w:pPr>
      <w:r w:rsidRPr="00496000">
        <w:t>9.</w:t>
      </w:r>
      <w:r>
        <w:t>2</w:t>
      </w:r>
      <w:r w:rsidRPr="00496000">
        <w:t>. Утрата статуса Отделения Общества означает исключение из состава региональных отделений Общества. В этом случае региональное Отделение Общества утрачивает все права, предусмотренные Уставом Общества и иными документами Общества.</w:t>
      </w:r>
    </w:p>
    <w:p w:rsidR="003776D5" w:rsidRPr="003776D5" w:rsidRDefault="00496000" w:rsidP="003776D5">
      <w:pPr>
        <w:pStyle w:val="a7"/>
        <w:ind w:left="0" w:firstLine="567"/>
        <w:jc w:val="center"/>
      </w:pPr>
      <w:r>
        <w:t>10</w:t>
      </w:r>
      <w:r w:rsidR="003776D5" w:rsidRPr="003776D5">
        <w:t>. ЗАКЛЮЧИТЕЛЬНЫЕ ПОЛОЖЕНИЯ</w:t>
      </w:r>
    </w:p>
    <w:p w:rsidR="003776D5" w:rsidRPr="003776D5" w:rsidRDefault="00496000" w:rsidP="003776D5">
      <w:pPr>
        <w:pStyle w:val="a7"/>
        <w:ind w:left="0" w:firstLine="567"/>
        <w:jc w:val="both"/>
      </w:pPr>
      <w:r>
        <w:t>10</w:t>
      </w:r>
      <w:r w:rsidR="003776D5" w:rsidRPr="003776D5">
        <w:t xml:space="preserve">.1. Настоящее Положение вступает в силу с момента его утверждения </w:t>
      </w:r>
      <w:r w:rsidR="00DF4C2C">
        <w:t>Центральным Правлением.</w:t>
      </w:r>
    </w:p>
    <w:p w:rsidR="003776D5" w:rsidRPr="003776D5" w:rsidRDefault="003776D5" w:rsidP="003776D5">
      <w:pPr>
        <w:pStyle w:val="a7"/>
        <w:ind w:left="0" w:firstLine="567"/>
        <w:jc w:val="both"/>
      </w:pPr>
    </w:p>
    <w:p w:rsidR="00AD2F81" w:rsidRDefault="00AD2F81" w:rsidP="00AE3B61">
      <w:pPr>
        <w:pStyle w:val="a7"/>
        <w:ind w:left="0" w:firstLine="567"/>
        <w:jc w:val="both"/>
        <w:sectPr w:rsidR="00AD2F81">
          <w:footerReference w:type="default" r:id="rId8"/>
          <w:pgSz w:w="11906" w:h="16838"/>
          <w:pgMar w:top="1134" w:right="850" w:bottom="1134" w:left="1701" w:header="708" w:footer="708" w:gutter="0"/>
          <w:cols w:space="708"/>
          <w:docGrid w:linePitch="360"/>
        </w:sectPr>
      </w:pPr>
    </w:p>
    <w:tbl>
      <w:tblPr>
        <w:tblStyle w:val="a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5131"/>
      </w:tblGrid>
      <w:tr w:rsidR="00AD2F81" w:rsidTr="00DF64B9">
        <w:tc>
          <w:tcPr>
            <w:tcW w:w="4508" w:type="dxa"/>
          </w:tcPr>
          <w:p w:rsidR="00AD2F81" w:rsidRDefault="00AD2F81" w:rsidP="00DF64B9">
            <w:pPr>
              <w:rPr>
                <w:rFonts w:eastAsia="Times New Roman"/>
                <w:spacing w:val="-4"/>
                <w:sz w:val="24"/>
                <w:szCs w:val="24"/>
              </w:rPr>
            </w:pPr>
          </w:p>
        </w:tc>
        <w:tc>
          <w:tcPr>
            <w:tcW w:w="5131" w:type="dxa"/>
          </w:tcPr>
          <w:p w:rsidR="00AD2F81" w:rsidRPr="00D859D9" w:rsidRDefault="00AD2F81" w:rsidP="00DF64B9">
            <w:pPr>
              <w:shd w:val="clear" w:color="auto" w:fill="FFFFFF"/>
              <w:rPr>
                <w:rFonts w:ascii="Times New Roman" w:hAnsi="Times New Roman" w:cs="Times New Roman"/>
              </w:rPr>
            </w:pPr>
            <w:r w:rsidRPr="00D859D9">
              <w:rPr>
                <w:rFonts w:ascii="Times New Roman" w:eastAsia="Times New Roman" w:hAnsi="Times New Roman" w:cs="Times New Roman"/>
                <w:spacing w:val="-4"/>
                <w:sz w:val="24"/>
                <w:szCs w:val="24"/>
              </w:rPr>
              <w:t>Приложение №1</w:t>
            </w:r>
          </w:p>
          <w:p w:rsidR="00AD2F81" w:rsidRPr="00496000" w:rsidRDefault="00AD2F81" w:rsidP="00DF64B9">
            <w:pPr>
              <w:shd w:val="clear" w:color="auto" w:fill="FFFFFF"/>
              <w:rPr>
                <w:rFonts w:ascii="Times New Roman" w:eastAsia="Times New Roman" w:hAnsi="Times New Roman" w:cs="Times New Roman"/>
                <w:spacing w:val="-2"/>
                <w:sz w:val="24"/>
                <w:szCs w:val="24"/>
              </w:rPr>
            </w:pPr>
            <w:r w:rsidRPr="00496000">
              <w:rPr>
                <w:rFonts w:ascii="Times New Roman" w:eastAsia="Times New Roman" w:hAnsi="Times New Roman" w:cs="Times New Roman"/>
                <w:spacing w:val="-2"/>
                <w:sz w:val="24"/>
                <w:szCs w:val="24"/>
              </w:rPr>
              <w:t>к Положению об Отделениях Общества</w:t>
            </w:r>
          </w:p>
          <w:p w:rsidR="00AD2F81" w:rsidRPr="00D859D9" w:rsidRDefault="00AD2F81" w:rsidP="00DF64B9">
            <w:pPr>
              <w:shd w:val="clear" w:color="auto" w:fill="FFFFFF"/>
              <w:rPr>
                <w:rFonts w:ascii="Times New Roman" w:eastAsia="Times New Roman" w:hAnsi="Times New Roman" w:cs="Times New Roman"/>
                <w:spacing w:val="-2"/>
                <w:sz w:val="24"/>
                <w:szCs w:val="24"/>
                <w:u w:val="single"/>
              </w:rPr>
            </w:pPr>
          </w:p>
          <w:p w:rsidR="00AD2F81" w:rsidRPr="00D859D9" w:rsidRDefault="00AD2F81" w:rsidP="00DF64B9">
            <w:pPr>
              <w:shd w:val="clear" w:color="auto" w:fill="FFFFFF"/>
              <w:rPr>
                <w:rFonts w:ascii="Times New Roman" w:eastAsia="Times New Roman" w:hAnsi="Times New Roman" w:cs="Times New Roman"/>
                <w:spacing w:val="-2"/>
                <w:sz w:val="24"/>
                <w:szCs w:val="24"/>
              </w:rPr>
            </w:pPr>
            <w:r w:rsidRPr="00D859D9">
              <w:rPr>
                <w:rFonts w:ascii="Times New Roman" w:eastAsia="Times New Roman" w:hAnsi="Times New Roman" w:cs="Times New Roman"/>
                <w:spacing w:val="-2"/>
                <w:sz w:val="24"/>
                <w:szCs w:val="24"/>
              </w:rPr>
              <w:t xml:space="preserve">Председателю </w:t>
            </w:r>
          </w:p>
          <w:p w:rsidR="00AD2F81" w:rsidRPr="00D859D9" w:rsidRDefault="00AD2F81" w:rsidP="00DF64B9">
            <w:pPr>
              <w:shd w:val="clear" w:color="auto" w:fill="FFFFFF"/>
              <w:rPr>
                <w:rFonts w:ascii="Times New Roman" w:hAnsi="Times New Roman" w:cs="Times New Roman"/>
              </w:rPr>
            </w:pPr>
            <w:r w:rsidRPr="00D859D9">
              <w:rPr>
                <w:rFonts w:ascii="Times New Roman" w:eastAsia="Times New Roman" w:hAnsi="Times New Roman" w:cs="Times New Roman"/>
                <w:spacing w:val="-2"/>
                <w:sz w:val="24"/>
                <w:szCs w:val="24"/>
              </w:rPr>
              <w:t xml:space="preserve">Межрегиональной общественной организации «Общество российско-китайской дружбы» </w:t>
            </w:r>
          </w:p>
          <w:p w:rsidR="00AD2F81" w:rsidRPr="00D859D9" w:rsidRDefault="00D859D9" w:rsidP="00DF64B9">
            <w:pPr>
              <w:rPr>
                <w:rFonts w:eastAsia="Times New Roman"/>
                <w:b/>
                <w:spacing w:val="-4"/>
                <w:sz w:val="24"/>
                <w:szCs w:val="24"/>
              </w:rPr>
            </w:pPr>
            <w:r w:rsidRPr="00D859D9">
              <w:rPr>
                <w:rFonts w:ascii="Times New Roman" w:eastAsia="Times New Roman" w:hAnsi="Times New Roman" w:cs="Times New Roman"/>
                <w:b/>
                <w:spacing w:val="-4"/>
                <w:sz w:val="24"/>
                <w:szCs w:val="24"/>
              </w:rPr>
              <w:t>И.И. МЕЛЬНИКОВУ</w:t>
            </w:r>
          </w:p>
        </w:tc>
      </w:tr>
    </w:tbl>
    <w:p w:rsidR="00AD2F81" w:rsidRDefault="00AD2F81" w:rsidP="00AD2F81">
      <w:pPr>
        <w:shd w:val="clear" w:color="auto" w:fill="FFFFFF"/>
      </w:pPr>
    </w:p>
    <w:p w:rsidR="00AD2F81" w:rsidRDefault="00AD2F81" w:rsidP="00D859D9">
      <w:pPr>
        <w:shd w:val="clear" w:color="auto" w:fill="FFFFFF"/>
        <w:spacing w:line="240" w:lineRule="auto"/>
        <w:ind w:left="5529" w:hanging="851"/>
        <w:rPr>
          <w:b/>
          <w:sz w:val="24"/>
          <w:szCs w:val="24"/>
        </w:rPr>
      </w:pPr>
    </w:p>
    <w:p w:rsidR="00AD2F81" w:rsidRDefault="00AD2F81" w:rsidP="00D859D9">
      <w:pPr>
        <w:shd w:val="clear" w:color="auto" w:fill="FFFFFF"/>
        <w:spacing w:line="240" w:lineRule="auto"/>
        <w:ind w:left="14"/>
        <w:jc w:val="center"/>
        <w:rPr>
          <w:rFonts w:eastAsia="Times New Roman"/>
          <w:b/>
          <w:bCs/>
          <w:sz w:val="24"/>
          <w:szCs w:val="24"/>
        </w:rPr>
      </w:pPr>
      <w:r w:rsidRPr="002726EB">
        <w:rPr>
          <w:rFonts w:eastAsia="Times New Roman"/>
          <w:b/>
          <w:bCs/>
          <w:sz w:val="24"/>
          <w:szCs w:val="24"/>
        </w:rPr>
        <w:t>ЗАЯВЛЕНИЕ</w:t>
      </w:r>
    </w:p>
    <w:p w:rsidR="00AD2F81" w:rsidRDefault="00AD2F81" w:rsidP="00D859D9">
      <w:pPr>
        <w:shd w:val="clear" w:color="auto" w:fill="FFFFFF"/>
        <w:spacing w:line="240" w:lineRule="auto"/>
        <w:ind w:left="14"/>
        <w:jc w:val="center"/>
      </w:pPr>
      <w:r>
        <w:rPr>
          <w:rFonts w:eastAsia="Times New Roman"/>
          <w:b/>
          <w:bCs/>
          <w:sz w:val="24"/>
          <w:szCs w:val="24"/>
        </w:rPr>
        <w:t>Об открытии отделения</w:t>
      </w:r>
    </w:p>
    <w:p w:rsidR="00AD2F81" w:rsidRDefault="00AD2F81" w:rsidP="00D859D9">
      <w:pPr>
        <w:shd w:val="clear" w:color="auto" w:fill="FFFFFF"/>
        <w:spacing w:line="240" w:lineRule="auto"/>
        <w:ind w:left="24"/>
        <w:jc w:val="center"/>
      </w:pPr>
      <w:r>
        <w:rPr>
          <w:rFonts w:eastAsia="Times New Roman"/>
          <w:b/>
          <w:bCs/>
          <w:spacing w:val="-1"/>
          <w:sz w:val="24"/>
          <w:szCs w:val="24"/>
        </w:rPr>
        <w:t>Межрегиональной общественной организации</w:t>
      </w:r>
    </w:p>
    <w:p w:rsidR="00AD2F81" w:rsidRDefault="00AD2F81" w:rsidP="00D859D9">
      <w:pPr>
        <w:shd w:val="clear" w:color="auto" w:fill="FFFFFF"/>
        <w:spacing w:line="240" w:lineRule="auto"/>
        <w:ind w:left="43"/>
        <w:jc w:val="center"/>
        <w:rPr>
          <w:rFonts w:eastAsia="Times New Roman"/>
          <w:b/>
          <w:bCs/>
          <w:sz w:val="24"/>
          <w:szCs w:val="24"/>
        </w:rPr>
      </w:pPr>
      <w:r>
        <w:rPr>
          <w:rFonts w:eastAsia="Times New Roman"/>
          <w:b/>
          <w:bCs/>
          <w:sz w:val="24"/>
          <w:szCs w:val="24"/>
        </w:rPr>
        <w:t>«Общество российско-китайско</w:t>
      </w:r>
      <w:r w:rsidR="00941561">
        <w:rPr>
          <w:rFonts w:eastAsia="Times New Roman"/>
          <w:b/>
          <w:bCs/>
          <w:sz w:val="24"/>
          <w:szCs w:val="24"/>
        </w:rPr>
        <w:t>й</w:t>
      </w:r>
      <w:r>
        <w:rPr>
          <w:rFonts w:eastAsia="Times New Roman"/>
          <w:b/>
          <w:bCs/>
          <w:sz w:val="24"/>
          <w:szCs w:val="24"/>
        </w:rPr>
        <w:t xml:space="preserve"> дружбы»</w:t>
      </w:r>
    </w:p>
    <w:p w:rsidR="00AD2F81" w:rsidRDefault="00AD2F81" w:rsidP="00AD2F81">
      <w:pPr>
        <w:shd w:val="clear" w:color="auto" w:fill="FFFFFF"/>
        <w:spacing w:line="274" w:lineRule="exact"/>
        <w:ind w:left="43"/>
        <w:jc w:val="center"/>
        <w:rPr>
          <w:rFonts w:eastAsia="Times New Roman"/>
          <w:b/>
          <w:bCs/>
          <w:sz w:val="24"/>
          <w:szCs w:val="24"/>
        </w:rPr>
      </w:pPr>
    </w:p>
    <w:p w:rsidR="00AD2F81" w:rsidRDefault="00AD2F81" w:rsidP="00AD2F81">
      <w:pPr>
        <w:shd w:val="clear" w:color="auto" w:fill="FFFFFF"/>
        <w:spacing w:line="274" w:lineRule="exact"/>
        <w:ind w:left="43"/>
        <w:jc w:val="both"/>
        <w:rPr>
          <w:rFonts w:eastAsia="Times New Roman"/>
          <w:bCs/>
          <w:sz w:val="24"/>
          <w:szCs w:val="24"/>
        </w:rPr>
      </w:pPr>
      <w:r>
        <w:rPr>
          <w:rFonts w:eastAsia="Times New Roman"/>
          <w:bCs/>
          <w:sz w:val="24"/>
          <w:szCs w:val="24"/>
        </w:rPr>
        <w:t xml:space="preserve">Мы, нижеподписавшиеся, полностью разделяем Уставные цели Межрегиональной общественной организации </w:t>
      </w:r>
      <w:r w:rsidR="00941561">
        <w:rPr>
          <w:rFonts w:eastAsia="Times New Roman"/>
          <w:bCs/>
          <w:sz w:val="24"/>
          <w:szCs w:val="24"/>
        </w:rPr>
        <w:t>«</w:t>
      </w:r>
      <w:r>
        <w:rPr>
          <w:rFonts w:eastAsia="Times New Roman"/>
          <w:bCs/>
          <w:sz w:val="24"/>
          <w:szCs w:val="24"/>
        </w:rPr>
        <w:t>Общество российско-китайской дружбы</w:t>
      </w:r>
      <w:r w:rsidR="00941561">
        <w:rPr>
          <w:rFonts w:eastAsia="Times New Roman"/>
          <w:bCs/>
          <w:sz w:val="24"/>
          <w:szCs w:val="24"/>
        </w:rPr>
        <w:t>»</w:t>
      </w:r>
      <w:r>
        <w:rPr>
          <w:rFonts w:eastAsia="Times New Roman"/>
          <w:bCs/>
          <w:sz w:val="24"/>
          <w:szCs w:val="24"/>
        </w:rPr>
        <w:t xml:space="preserve"> (далее – Общества) и считаем необходимым создать Отделение Общества в _____________________________</w:t>
      </w:r>
    </w:p>
    <w:p w:rsidR="00AD2F81" w:rsidRDefault="00AD2F81" w:rsidP="00AD2F81">
      <w:pPr>
        <w:shd w:val="clear" w:color="auto" w:fill="FFFFFF"/>
        <w:spacing w:line="274" w:lineRule="exact"/>
        <w:ind w:left="43"/>
        <w:jc w:val="both"/>
        <w:rPr>
          <w:rFonts w:eastAsia="Times New Roman"/>
          <w:bCs/>
          <w:sz w:val="24"/>
          <w:szCs w:val="24"/>
        </w:rPr>
      </w:pPr>
      <w:r>
        <w:rPr>
          <w:rFonts w:eastAsia="Times New Roman"/>
          <w:bCs/>
          <w:sz w:val="24"/>
          <w:szCs w:val="24"/>
        </w:rPr>
        <w:t>(</w:t>
      </w:r>
      <w:r w:rsidRPr="002726EB">
        <w:rPr>
          <w:rFonts w:eastAsia="Times New Roman"/>
          <w:bCs/>
          <w:i/>
          <w:sz w:val="24"/>
          <w:szCs w:val="24"/>
        </w:rPr>
        <w:t>указание субъекта РФ</w:t>
      </w:r>
      <w:r>
        <w:rPr>
          <w:rFonts w:eastAsia="Times New Roman"/>
          <w:bCs/>
          <w:sz w:val="24"/>
          <w:szCs w:val="24"/>
        </w:rPr>
        <w:t xml:space="preserve">) для реализации следующих задач: </w:t>
      </w:r>
    </w:p>
    <w:p w:rsidR="00AD2F81" w:rsidRDefault="00941561" w:rsidP="00941561">
      <w:pPr>
        <w:shd w:val="clear" w:color="auto" w:fill="FFFFFF"/>
        <w:spacing w:line="274" w:lineRule="exact"/>
        <w:jc w:val="both"/>
        <w:rPr>
          <w:rFonts w:eastAsia="Times New Roman"/>
          <w:bCs/>
          <w:sz w:val="24"/>
          <w:szCs w:val="24"/>
        </w:rPr>
      </w:pPr>
      <w:r>
        <w:rPr>
          <w:rFonts w:eastAsia="Times New Roman"/>
          <w:bCs/>
          <w:sz w:val="24"/>
          <w:szCs w:val="24"/>
        </w:rPr>
        <w:t>-</w:t>
      </w:r>
    </w:p>
    <w:p w:rsidR="00AD2F81" w:rsidRDefault="00941561" w:rsidP="00941561">
      <w:pPr>
        <w:shd w:val="clear" w:color="auto" w:fill="FFFFFF"/>
        <w:spacing w:line="274" w:lineRule="exact"/>
        <w:jc w:val="both"/>
        <w:rPr>
          <w:rFonts w:eastAsia="Times New Roman"/>
          <w:bCs/>
          <w:sz w:val="24"/>
          <w:szCs w:val="24"/>
        </w:rPr>
      </w:pPr>
      <w:r>
        <w:rPr>
          <w:rFonts w:eastAsia="Times New Roman"/>
          <w:bCs/>
          <w:sz w:val="24"/>
          <w:szCs w:val="24"/>
        </w:rPr>
        <w:t>-</w:t>
      </w:r>
    </w:p>
    <w:p w:rsidR="00AD2F81" w:rsidRDefault="00AD2F81" w:rsidP="00AD2F81">
      <w:pPr>
        <w:shd w:val="clear" w:color="auto" w:fill="FFFFFF"/>
        <w:spacing w:line="274" w:lineRule="exact"/>
        <w:ind w:left="43"/>
        <w:jc w:val="both"/>
        <w:rPr>
          <w:rFonts w:eastAsia="Times New Roman"/>
          <w:bCs/>
          <w:sz w:val="24"/>
          <w:szCs w:val="24"/>
        </w:rPr>
      </w:pPr>
    </w:p>
    <w:p w:rsidR="00AD2F81" w:rsidRDefault="00AD2F81" w:rsidP="00AD2F81">
      <w:pPr>
        <w:shd w:val="clear" w:color="auto" w:fill="FFFFFF"/>
        <w:spacing w:line="274" w:lineRule="exact"/>
        <w:ind w:left="43"/>
        <w:jc w:val="both"/>
        <w:rPr>
          <w:rFonts w:eastAsia="Times New Roman"/>
          <w:bCs/>
          <w:sz w:val="24"/>
          <w:szCs w:val="24"/>
        </w:rPr>
      </w:pPr>
      <w:r>
        <w:rPr>
          <w:rFonts w:eastAsia="Times New Roman"/>
          <w:bCs/>
          <w:sz w:val="24"/>
          <w:szCs w:val="24"/>
        </w:rPr>
        <w:t>Финансирование деятельности Отделения Общества предполагаем за счет следующих источников:</w:t>
      </w:r>
    </w:p>
    <w:p w:rsidR="00AD2F81" w:rsidRDefault="00AD2F81" w:rsidP="00AD2F81">
      <w:pPr>
        <w:shd w:val="clear" w:color="auto" w:fill="FFFFFF"/>
        <w:spacing w:line="274" w:lineRule="exact"/>
        <w:ind w:left="43"/>
        <w:jc w:val="both"/>
        <w:rPr>
          <w:rFonts w:eastAsia="Times New Roman"/>
          <w:bCs/>
          <w:sz w:val="24"/>
          <w:szCs w:val="24"/>
        </w:rPr>
      </w:pPr>
    </w:p>
    <w:p w:rsidR="00AD2F81" w:rsidRDefault="00AD2F81" w:rsidP="00AD2F81">
      <w:pPr>
        <w:shd w:val="clear" w:color="auto" w:fill="FFFFFF"/>
        <w:spacing w:line="274" w:lineRule="exact"/>
        <w:ind w:left="43"/>
        <w:jc w:val="both"/>
        <w:rPr>
          <w:rFonts w:eastAsia="Times New Roman"/>
          <w:bCs/>
          <w:sz w:val="24"/>
          <w:szCs w:val="24"/>
        </w:rPr>
      </w:pPr>
    </w:p>
    <w:p w:rsidR="00AD2F81" w:rsidRDefault="00AD2F81" w:rsidP="00AD2F81">
      <w:pPr>
        <w:shd w:val="clear" w:color="auto" w:fill="FFFFFF"/>
        <w:spacing w:line="274" w:lineRule="exact"/>
        <w:ind w:left="43"/>
        <w:jc w:val="both"/>
        <w:rPr>
          <w:rFonts w:eastAsia="Times New Roman"/>
          <w:bCs/>
          <w:sz w:val="24"/>
          <w:szCs w:val="24"/>
        </w:rPr>
      </w:pPr>
    </w:p>
    <w:p w:rsidR="00AD2F81" w:rsidRDefault="00AD2F81" w:rsidP="00AD2F81">
      <w:pPr>
        <w:shd w:val="clear" w:color="auto" w:fill="FFFFFF"/>
        <w:spacing w:line="274" w:lineRule="exact"/>
        <w:ind w:left="43"/>
        <w:jc w:val="both"/>
        <w:rPr>
          <w:rFonts w:eastAsia="Times New Roman"/>
          <w:bCs/>
          <w:sz w:val="24"/>
          <w:szCs w:val="24"/>
        </w:rPr>
      </w:pPr>
      <w:r>
        <w:rPr>
          <w:rFonts w:eastAsia="Times New Roman"/>
          <w:bCs/>
          <w:sz w:val="24"/>
          <w:szCs w:val="24"/>
        </w:rPr>
        <w:t>С Уставом Общества и Положением об Отделениях Общества ознакомлены. Обязанности Отделения Общества, его членов и органов управления обязуемся соблюдать.</w:t>
      </w:r>
    </w:p>
    <w:p w:rsidR="00AD2F81" w:rsidRDefault="00AD2F81" w:rsidP="00AD2F81">
      <w:pPr>
        <w:shd w:val="clear" w:color="auto" w:fill="FFFFFF"/>
        <w:spacing w:line="274" w:lineRule="exact"/>
        <w:ind w:left="43"/>
        <w:jc w:val="both"/>
        <w:rPr>
          <w:rFonts w:eastAsia="Times New Roman"/>
          <w:bCs/>
          <w:sz w:val="24"/>
          <w:szCs w:val="24"/>
        </w:rPr>
      </w:pPr>
      <w:r>
        <w:rPr>
          <w:rFonts w:eastAsia="Times New Roman"/>
          <w:bCs/>
          <w:sz w:val="24"/>
          <w:szCs w:val="24"/>
        </w:rPr>
        <w:t>В случае приняти</w:t>
      </w:r>
      <w:r w:rsidR="00941561">
        <w:rPr>
          <w:rFonts w:eastAsia="Times New Roman"/>
          <w:bCs/>
          <w:sz w:val="24"/>
          <w:szCs w:val="24"/>
        </w:rPr>
        <w:t>я</w:t>
      </w:r>
      <w:r>
        <w:rPr>
          <w:rFonts w:eastAsia="Times New Roman"/>
          <w:bCs/>
          <w:sz w:val="24"/>
          <w:szCs w:val="24"/>
        </w:rPr>
        <w:t xml:space="preserve"> положительного решения об открытии Отделения Общества в ________________________ (</w:t>
      </w:r>
      <w:r w:rsidRPr="00D10D52">
        <w:rPr>
          <w:rFonts w:eastAsia="Times New Roman"/>
          <w:bCs/>
          <w:i/>
          <w:sz w:val="24"/>
          <w:szCs w:val="24"/>
        </w:rPr>
        <w:t>указани</w:t>
      </w:r>
      <w:r>
        <w:rPr>
          <w:rFonts w:eastAsia="Times New Roman"/>
          <w:bCs/>
          <w:i/>
          <w:sz w:val="24"/>
          <w:szCs w:val="24"/>
        </w:rPr>
        <w:t>е</w:t>
      </w:r>
      <w:r w:rsidRPr="00D10D52">
        <w:rPr>
          <w:rFonts w:eastAsia="Times New Roman"/>
          <w:bCs/>
          <w:i/>
          <w:sz w:val="24"/>
          <w:szCs w:val="24"/>
        </w:rPr>
        <w:t xml:space="preserve"> субъекта РФ</w:t>
      </w:r>
      <w:r>
        <w:rPr>
          <w:rFonts w:eastAsia="Times New Roman"/>
          <w:bCs/>
          <w:sz w:val="24"/>
          <w:szCs w:val="24"/>
        </w:rPr>
        <w:t>) предлагаем вынести на голосование по вопросу об избрании Председателя Отделения кандидатуру ______________ (</w:t>
      </w:r>
      <w:r w:rsidRPr="00D10D52">
        <w:rPr>
          <w:rFonts w:eastAsia="Times New Roman"/>
          <w:bCs/>
          <w:i/>
          <w:sz w:val="24"/>
          <w:szCs w:val="24"/>
        </w:rPr>
        <w:t>указание ФИО и должности</w:t>
      </w:r>
      <w:r>
        <w:rPr>
          <w:rFonts w:eastAsia="Times New Roman"/>
          <w:bCs/>
          <w:sz w:val="24"/>
          <w:szCs w:val="24"/>
        </w:rPr>
        <w:t>).</w:t>
      </w:r>
    </w:p>
    <w:p w:rsidR="00AD2F81" w:rsidRDefault="00AD2F81" w:rsidP="00AD2F81">
      <w:pPr>
        <w:shd w:val="clear" w:color="auto" w:fill="FFFFFF"/>
        <w:spacing w:line="274" w:lineRule="exact"/>
        <w:ind w:left="43"/>
        <w:jc w:val="both"/>
        <w:rPr>
          <w:rFonts w:eastAsia="Times New Roman"/>
          <w:bCs/>
          <w:sz w:val="24"/>
          <w:szCs w:val="24"/>
        </w:rPr>
      </w:pPr>
      <w:r>
        <w:rPr>
          <w:rFonts w:eastAsia="Times New Roman"/>
          <w:bCs/>
          <w:sz w:val="24"/>
          <w:szCs w:val="24"/>
        </w:rPr>
        <w:t>Предоставляем согласие на обработку персональных данных в соответствии ФЗ «О персональных данных» № 152 от 27.07.2006 г.</w:t>
      </w:r>
    </w:p>
    <w:p w:rsidR="00AD2F81" w:rsidRDefault="00AD2F81" w:rsidP="00AD2F81">
      <w:pPr>
        <w:shd w:val="clear" w:color="auto" w:fill="FFFFFF"/>
        <w:spacing w:line="274" w:lineRule="exact"/>
        <w:ind w:left="43"/>
        <w:jc w:val="both"/>
        <w:rPr>
          <w:rFonts w:eastAsia="Times New Roman"/>
          <w:bCs/>
          <w:sz w:val="24"/>
          <w:szCs w:val="24"/>
        </w:rPr>
      </w:pPr>
      <w:r>
        <w:rPr>
          <w:rFonts w:eastAsia="Times New Roman"/>
          <w:bCs/>
          <w:sz w:val="24"/>
          <w:szCs w:val="24"/>
        </w:rPr>
        <w:t>Просим рассмотреть</w:t>
      </w:r>
      <w:r w:rsidR="00941561">
        <w:rPr>
          <w:rFonts w:eastAsia="Times New Roman"/>
          <w:bCs/>
          <w:sz w:val="24"/>
          <w:szCs w:val="24"/>
        </w:rPr>
        <w:t xml:space="preserve"> </w:t>
      </w:r>
      <w:r>
        <w:rPr>
          <w:rFonts w:eastAsia="Times New Roman"/>
          <w:bCs/>
          <w:sz w:val="24"/>
          <w:szCs w:val="24"/>
        </w:rPr>
        <w:t>Приложения:</w:t>
      </w:r>
    </w:p>
    <w:p w:rsidR="00AD2F81" w:rsidRDefault="00AD2F81" w:rsidP="00AD2F81">
      <w:pPr>
        <w:pStyle w:val="a7"/>
        <w:widowControl w:val="0"/>
        <w:numPr>
          <w:ilvl w:val="0"/>
          <w:numId w:val="2"/>
        </w:numPr>
        <w:shd w:val="clear" w:color="auto" w:fill="FFFFFF"/>
        <w:autoSpaceDE w:val="0"/>
        <w:autoSpaceDN w:val="0"/>
        <w:adjustRightInd w:val="0"/>
        <w:spacing w:line="274" w:lineRule="exact"/>
        <w:jc w:val="both"/>
        <w:rPr>
          <w:rFonts w:eastAsia="Times New Roman"/>
          <w:bCs/>
          <w:sz w:val="24"/>
          <w:szCs w:val="24"/>
        </w:rPr>
      </w:pPr>
      <w:r>
        <w:rPr>
          <w:rFonts w:eastAsia="Times New Roman"/>
          <w:bCs/>
          <w:sz w:val="24"/>
          <w:szCs w:val="24"/>
        </w:rPr>
        <w:t>Информацию об Отделении (по форме)</w:t>
      </w:r>
    </w:p>
    <w:p w:rsidR="00AD2F81" w:rsidRDefault="00AD2F81" w:rsidP="00AD2F81">
      <w:pPr>
        <w:pStyle w:val="a7"/>
        <w:widowControl w:val="0"/>
        <w:numPr>
          <w:ilvl w:val="0"/>
          <w:numId w:val="2"/>
        </w:numPr>
        <w:shd w:val="clear" w:color="auto" w:fill="FFFFFF"/>
        <w:autoSpaceDE w:val="0"/>
        <w:autoSpaceDN w:val="0"/>
        <w:adjustRightInd w:val="0"/>
        <w:spacing w:line="274" w:lineRule="exact"/>
        <w:jc w:val="both"/>
        <w:rPr>
          <w:rFonts w:eastAsia="Times New Roman"/>
          <w:bCs/>
          <w:sz w:val="24"/>
          <w:szCs w:val="24"/>
        </w:rPr>
      </w:pPr>
      <w:r>
        <w:rPr>
          <w:rFonts w:eastAsia="Times New Roman"/>
          <w:bCs/>
          <w:sz w:val="24"/>
          <w:szCs w:val="24"/>
        </w:rPr>
        <w:t>Информацию об учредителях Отделения (по форме)</w:t>
      </w:r>
    </w:p>
    <w:p w:rsidR="00AD2F81" w:rsidRDefault="00AD2F81" w:rsidP="00AD2F81">
      <w:pPr>
        <w:pStyle w:val="a7"/>
        <w:widowControl w:val="0"/>
        <w:numPr>
          <w:ilvl w:val="0"/>
          <w:numId w:val="2"/>
        </w:numPr>
        <w:shd w:val="clear" w:color="auto" w:fill="FFFFFF"/>
        <w:autoSpaceDE w:val="0"/>
        <w:autoSpaceDN w:val="0"/>
        <w:adjustRightInd w:val="0"/>
        <w:spacing w:line="274" w:lineRule="exact"/>
        <w:ind w:right="-740"/>
        <w:jc w:val="both"/>
        <w:rPr>
          <w:rFonts w:eastAsia="Times New Roman"/>
          <w:bCs/>
          <w:sz w:val="24"/>
          <w:szCs w:val="24"/>
        </w:rPr>
      </w:pPr>
      <w:r>
        <w:rPr>
          <w:rFonts w:eastAsia="Times New Roman"/>
          <w:bCs/>
          <w:sz w:val="24"/>
          <w:szCs w:val="24"/>
        </w:rPr>
        <w:t>Кратк</w:t>
      </w:r>
      <w:r w:rsidR="00941561">
        <w:rPr>
          <w:rFonts w:eastAsia="Times New Roman"/>
          <w:bCs/>
          <w:sz w:val="24"/>
          <w:szCs w:val="24"/>
        </w:rPr>
        <w:t>ую</w:t>
      </w:r>
      <w:r>
        <w:rPr>
          <w:rFonts w:eastAsia="Times New Roman"/>
          <w:bCs/>
          <w:sz w:val="24"/>
          <w:szCs w:val="24"/>
        </w:rPr>
        <w:t xml:space="preserve"> биографи</w:t>
      </w:r>
      <w:r w:rsidR="00941561">
        <w:rPr>
          <w:rFonts w:eastAsia="Times New Roman"/>
          <w:bCs/>
          <w:sz w:val="24"/>
          <w:szCs w:val="24"/>
        </w:rPr>
        <w:t>ю</w:t>
      </w:r>
      <w:r>
        <w:rPr>
          <w:rFonts w:eastAsia="Times New Roman"/>
          <w:bCs/>
          <w:sz w:val="24"/>
          <w:szCs w:val="24"/>
        </w:rPr>
        <w:t xml:space="preserve"> кандидата, предполагаемого на должность Председателя Отделения</w:t>
      </w:r>
    </w:p>
    <w:p w:rsidR="00AD2F81" w:rsidRDefault="00AD2F81" w:rsidP="00AD2F81">
      <w:pPr>
        <w:shd w:val="clear" w:color="auto" w:fill="FFFFFF"/>
        <w:spacing w:line="274" w:lineRule="exact"/>
        <w:ind w:right="-740"/>
        <w:jc w:val="both"/>
        <w:rPr>
          <w:rFonts w:eastAsia="Times New Roman"/>
          <w:bCs/>
          <w:sz w:val="24"/>
          <w:szCs w:val="24"/>
        </w:rPr>
      </w:pPr>
    </w:p>
    <w:p w:rsidR="00AD2F81" w:rsidRPr="00D10D52" w:rsidRDefault="00AD2F81" w:rsidP="00AD2F81">
      <w:pPr>
        <w:shd w:val="clear" w:color="auto" w:fill="FFFFFF"/>
        <w:spacing w:line="274" w:lineRule="exact"/>
        <w:ind w:right="-32"/>
        <w:jc w:val="both"/>
        <w:rPr>
          <w:rFonts w:eastAsia="Times New Roman"/>
          <w:bCs/>
          <w:sz w:val="24"/>
          <w:szCs w:val="24"/>
        </w:rPr>
      </w:pPr>
      <w:r>
        <w:rPr>
          <w:rFonts w:eastAsia="Times New Roman"/>
          <w:bCs/>
          <w:sz w:val="24"/>
          <w:szCs w:val="24"/>
        </w:rPr>
        <w:t>___________________________________                 _______________               ____________</w:t>
      </w:r>
    </w:p>
    <w:p w:rsidR="00AD2F81" w:rsidRPr="00D10D52" w:rsidRDefault="00AD2F81" w:rsidP="00AD2F81">
      <w:pPr>
        <w:pStyle w:val="a7"/>
        <w:shd w:val="clear" w:color="auto" w:fill="FFFFFF"/>
        <w:spacing w:line="274" w:lineRule="exact"/>
        <w:ind w:left="0"/>
        <w:jc w:val="both"/>
        <w:rPr>
          <w:rFonts w:eastAsia="Times New Roman"/>
          <w:bCs/>
          <w:sz w:val="24"/>
          <w:szCs w:val="24"/>
        </w:rPr>
      </w:pPr>
      <w:r>
        <w:rPr>
          <w:rFonts w:eastAsia="Times New Roman"/>
          <w:bCs/>
          <w:sz w:val="24"/>
          <w:szCs w:val="24"/>
        </w:rPr>
        <w:t xml:space="preserve">(Фамилия, имя, </w:t>
      </w:r>
      <w:proofErr w:type="gramStart"/>
      <w:r>
        <w:rPr>
          <w:rFonts w:eastAsia="Times New Roman"/>
          <w:bCs/>
          <w:sz w:val="24"/>
          <w:szCs w:val="24"/>
        </w:rPr>
        <w:t xml:space="preserve">отчество)   </w:t>
      </w:r>
      <w:proofErr w:type="gramEnd"/>
      <w:r>
        <w:rPr>
          <w:rFonts w:eastAsia="Times New Roman"/>
          <w:bCs/>
          <w:sz w:val="24"/>
          <w:szCs w:val="24"/>
        </w:rPr>
        <w:t xml:space="preserve">                                             (Подпись)                             (Дата)</w:t>
      </w:r>
    </w:p>
    <w:p w:rsidR="00AD2F81" w:rsidRDefault="00AD2F81" w:rsidP="00AD2F81">
      <w:pPr>
        <w:shd w:val="clear" w:color="auto" w:fill="FFFFFF"/>
        <w:spacing w:line="274" w:lineRule="exact"/>
        <w:ind w:left="43"/>
        <w:jc w:val="both"/>
      </w:pPr>
      <w:r>
        <w:t xml:space="preserve"> </w:t>
      </w:r>
    </w:p>
    <w:p w:rsidR="00AD2F81" w:rsidRPr="00D10D52" w:rsidRDefault="00AD2F81" w:rsidP="00AD2F81">
      <w:pPr>
        <w:shd w:val="clear" w:color="auto" w:fill="FFFFFF"/>
        <w:spacing w:line="274" w:lineRule="exact"/>
        <w:ind w:right="-32"/>
        <w:jc w:val="both"/>
        <w:rPr>
          <w:rFonts w:eastAsia="Times New Roman"/>
          <w:bCs/>
          <w:sz w:val="24"/>
          <w:szCs w:val="24"/>
        </w:rPr>
      </w:pPr>
      <w:r>
        <w:rPr>
          <w:rFonts w:eastAsia="Times New Roman"/>
          <w:bCs/>
          <w:sz w:val="24"/>
          <w:szCs w:val="24"/>
        </w:rPr>
        <w:t>___________________________________                 _______________               ____________</w:t>
      </w:r>
    </w:p>
    <w:p w:rsidR="00AD2F81" w:rsidRPr="00D10D52" w:rsidRDefault="00AD2F81" w:rsidP="00AD2F81">
      <w:pPr>
        <w:pStyle w:val="a7"/>
        <w:shd w:val="clear" w:color="auto" w:fill="FFFFFF"/>
        <w:spacing w:line="274" w:lineRule="exact"/>
        <w:ind w:left="0"/>
        <w:jc w:val="both"/>
        <w:rPr>
          <w:rFonts w:eastAsia="Times New Roman"/>
          <w:bCs/>
          <w:sz w:val="24"/>
          <w:szCs w:val="24"/>
        </w:rPr>
      </w:pPr>
      <w:r>
        <w:rPr>
          <w:rFonts w:eastAsia="Times New Roman"/>
          <w:bCs/>
          <w:sz w:val="24"/>
          <w:szCs w:val="24"/>
        </w:rPr>
        <w:t xml:space="preserve">(Фамилия, имя, </w:t>
      </w:r>
      <w:proofErr w:type="gramStart"/>
      <w:r>
        <w:rPr>
          <w:rFonts w:eastAsia="Times New Roman"/>
          <w:bCs/>
          <w:sz w:val="24"/>
          <w:szCs w:val="24"/>
        </w:rPr>
        <w:t xml:space="preserve">отчество)   </w:t>
      </w:r>
      <w:proofErr w:type="gramEnd"/>
      <w:r>
        <w:rPr>
          <w:rFonts w:eastAsia="Times New Roman"/>
          <w:bCs/>
          <w:sz w:val="24"/>
          <w:szCs w:val="24"/>
        </w:rPr>
        <w:t xml:space="preserve">                                             (Подпись)                             (Дата)</w:t>
      </w:r>
    </w:p>
    <w:p w:rsidR="00AD2F81" w:rsidRDefault="00AD2F81" w:rsidP="00AD2F81">
      <w:pPr>
        <w:shd w:val="clear" w:color="auto" w:fill="FFFFFF"/>
        <w:spacing w:line="274" w:lineRule="exact"/>
        <w:ind w:left="43"/>
        <w:jc w:val="both"/>
      </w:pPr>
    </w:p>
    <w:p w:rsidR="00AD2F81" w:rsidRPr="00D10D52" w:rsidRDefault="00AD2F81" w:rsidP="00AD2F81">
      <w:pPr>
        <w:shd w:val="clear" w:color="auto" w:fill="FFFFFF"/>
        <w:spacing w:line="274" w:lineRule="exact"/>
        <w:ind w:right="-32"/>
        <w:jc w:val="both"/>
        <w:rPr>
          <w:rFonts w:eastAsia="Times New Roman"/>
          <w:bCs/>
          <w:sz w:val="24"/>
          <w:szCs w:val="24"/>
        </w:rPr>
      </w:pPr>
      <w:r>
        <w:rPr>
          <w:rFonts w:eastAsia="Times New Roman"/>
          <w:bCs/>
          <w:sz w:val="24"/>
          <w:szCs w:val="24"/>
        </w:rPr>
        <w:lastRenderedPageBreak/>
        <w:t>___________________________________                 _______________               ____________</w:t>
      </w:r>
    </w:p>
    <w:p w:rsidR="00AD2F81" w:rsidRPr="00D10D52" w:rsidRDefault="00AD2F81" w:rsidP="00AD2F81">
      <w:pPr>
        <w:pStyle w:val="a7"/>
        <w:shd w:val="clear" w:color="auto" w:fill="FFFFFF"/>
        <w:spacing w:line="274" w:lineRule="exact"/>
        <w:ind w:left="0"/>
        <w:jc w:val="both"/>
        <w:rPr>
          <w:rFonts w:eastAsia="Times New Roman"/>
          <w:bCs/>
          <w:sz w:val="24"/>
          <w:szCs w:val="24"/>
        </w:rPr>
      </w:pPr>
      <w:r>
        <w:rPr>
          <w:rFonts w:eastAsia="Times New Roman"/>
          <w:bCs/>
          <w:sz w:val="24"/>
          <w:szCs w:val="24"/>
        </w:rPr>
        <w:t xml:space="preserve">(Фамилия, имя, </w:t>
      </w:r>
      <w:proofErr w:type="gramStart"/>
      <w:r>
        <w:rPr>
          <w:rFonts w:eastAsia="Times New Roman"/>
          <w:bCs/>
          <w:sz w:val="24"/>
          <w:szCs w:val="24"/>
        </w:rPr>
        <w:t xml:space="preserve">отчество)   </w:t>
      </w:r>
      <w:proofErr w:type="gramEnd"/>
      <w:r>
        <w:rPr>
          <w:rFonts w:eastAsia="Times New Roman"/>
          <w:bCs/>
          <w:sz w:val="24"/>
          <w:szCs w:val="24"/>
        </w:rPr>
        <w:t xml:space="preserve">                                             (Подпись)                             (Дата)</w:t>
      </w:r>
    </w:p>
    <w:p w:rsidR="00AD2F81" w:rsidRDefault="00AD2F81" w:rsidP="00AD2F81">
      <w:pPr>
        <w:shd w:val="clear" w:color="auto" w:fill="FFFFFF"/>
        <w:spacing w:line="274" w:lineRule="exact"/>
        <w:ind w:left="43"/>
        <w:jc w:val="both"/>
      </w:pPr>
    </w:p>
    <w:p w:rsidR="00AD2F81" w:rsidRDefault="00AD2F81" w:rsidP="00AD2F81">
      <w:pPr>
        <w:pStyle w:val="a7"/>
        <w:widowControl w:val="0"/>
        <w:numPr>
          <w:ilvl w:val="0"/>
          <w:numId w:val="3"/>
        </w:numPr>
        <w:shd w:val="clear" w:color="auto" w:fill="FFFFFF"/>
        <w:autoSpaceDE w:val="0"/>
        <w:autoSpaceDN w:val="0"/>
        <w:adjustRightInd w:val="0"/>
        <w:spacing w:line="274" w:lineRule="exact"/>
        <w:jc w:val="both"/>
        <w:rPr>
          <w:b/>
          <w:sz w:val="24"/>
          <w:szCs w:val="24"/>
        </w:rPr>
      </w:pPr>
      <w:r w:rsidRPr="008766AD">
        <w:rPr>
          <w:b/>
          <w:sz w:val="24"/>
          <w:szCs w:val="24"/>
        </w:rPr>
        <w:t>Информация о</w:t>
      </w:r>
      <w:r>
        <w:rPr>
          <w:b/>
          <w:sz w:val="24"/>
          <w:szCs w:val="24"/>
        </w:rPr>
        <w:t>б</w:t>
      </w:r>
      <w:r w:rsidRPr="008766AD">
        <w:rPr>
          <w:b/>
          <w:sz w:val="24"/>
          <w:szCs w:val="24"/>
        </w:rPr>
        <w:t xml:space="preserve"> Отделении</w:t>
      </w:r>
    </w:p>
    <w:tbl>
      <w:tblPr>
        <w:tblStyle w:val="aa"/>
        <w:tblW w:w="0" w:type="auto"/>
        <w:tblInd w:w="403" w:type="dxa"/>
        <w:tblLook w:val="04A0" w:firstRow="1" w:lastRow="0" w:firstColumn="1" w:lastColumn="0" w:noHBand="0" w:noVBand="1"/>
      </w:tblPr>
      <w:tblGrid>
        <w:gridCol w:w="399"/>
        <w:gridCol w:w="2070"/>
        <w:gridCol w:w="1662"/>
        <w:gridCol w:w="1713"/>
        <w:gridCol w:w="3212"/>
      </w:tblGrid>
      <w:tr w:rsidR="00AD2F81" w:rsidTr="00DF64B9">
        <w:tc>
          <w:tcPr>
            <w:tcW w:w="396" w:type="dxa"/>
          </w:tcPr>
          <w:p w:rsidR="00AD2F81" w:rsidRPr="00C50F5D" w:rsidRDefault="00AD2F81" w:rsidP="00DF64B9">
            <w:pPr>
              <w:spacing w:line="274" w:lineRule="exact"/>
              <w:jc w:val="both"/>
              <w:rPr>
                <w:sz w:val="24"/>
                <w:szCs w:val="24"/>
              </w:rPr>
            </w:pPr>
            <w:r w:rsidRPr="00C50F5D">
              <w:rPr>
                <w:sz w:val="24"/>
                <w:szCs w:val="24"/>
              </w:rPr>
              <w:t>1.</w:t>
            </w:r>
          </w:p>
        </w:tc>
        <w:tc>
          <w:tcPr>
            <w:tcW w:w="3732" w:type="dxa"/>
            <w:gridSpan w:val="2"/>
          </w:tcPr>
          <w:p w:rsidR="00AD2F81" w:rsidRDefault="00AD2F81" w:rsidP="00DF64B9">
            <w:pPr>
              <w:spacing w:line="274" w:lineRule="exact"/>
              <w:jc w:val="both"/>
              <w:rPr>
                <w:b/>
                <w:sz w:val="24"/>
                <w:szCs w:val="24"/>
              </w:rPr>
            </w:pPr>
            <w:r>
              <w:rPr>
                <w:b/>
                <w:sz w:val="24"/>
                <w:szCs w:val="24"/>
              </w:rPr>
              <w:t xml:space="preserve">Утверждаемое наименование </w:t>
            </w:r>
          </w:p>
          <w:p w:rsidR="00AD2F81" w:rsidRDefault="00AD2F81" w:rsidP="00DF64B9">
            <w:pPr>
              <w:spacing w:line="274" w:lineRule="exact"/>
              <w:jc w:val="both"/>
              <w:rPr>
                <w:b/>
                <w:sz w:val="24"/>
                <w:szCs w:val="24"/>
              </w:rPr>
            </w:pPr>
            <w:r>
              <w:rPr>
                <w:b/>
                <w:sz w:val="24"/>
                <w:szCs w:val="24"/>
              </w:rPr>
              <w:t>Отделения</w:t>
            </w:r>
          </w:p>
        </w:tc>
        <w:tc>
          <w:tcPr>
            <w:tcW w:w="4925" w:type="dxa"/>
            <w:gridSpan w:val="2"/>
          </w:tcPr>
          <w:p w:rsidR="00AD2F81" w:rsidRDefault="00AD2F81" w:rsidP="00DF64B9">
            <w:pPr>
              <w:spacing w:line="274" w:lineRule="exact"/>
              <w:jc w:val="both"/>
              <w:rPr>
                <w:b/>
                <w:sz w:val="24"/>
                <w:szCs w:val="24"/>
              </w:rPr>
            </w:pPr>
          </w:p>
          <w:p w:rsidR="00AD2F81" w:rsidRDefault="00AD2F81" w:rsidP="00DF64B9">
            <w:pPr>
              <w:spacing w:line="274" w:lineRule="exact"/>
              <w:jc w:val="both"/>
              <w:rPr>
                <w:b/>
                <w:sz w:val="24"/>
                <w:szCs w:val="24"/>
              </w:rPr>
            </w:pPr>
          </w:p>
          <w:p w:rsidR="00AD2F81" w:rsidRDefault="00AD2F81" w:rsidP="00DF64B9">
            <w:pPr>
              <w:spacing w:line="274" w:lineRule="exact"/>
              <w:jc w:val="both"/>
              <w:rPr>
                <w:b/>
                <w:sz w:val="24"/>
                <w:szCs w:val="24"/>
              </w:rPr>
            </w:pPr>
          </w:p>
        </w:tc>
      </w:tr>
      <w:tr w:rsidR="00AD2F81" w:rsidTr="00DF64B9">
        <w:tc>
          <w:tcPr>
            <w:tcW w:w="396" w:type="dxa"/>
          </w:tcPr>
          <w:p w:rsidR="00AD2F81" w:rsidRPr="00C50F5D" w:rsidRDefault="00AD2F81" w:rsidP="00DF64B9">
            <w:pPr>
              <w:spacing w:line="274" w:lineRule="exact"/>
              <w:jc w:val="both"/>
              <w:rPr>
                <w:sz w:val="24"/>
                <w:szCs w:val="24"/>
              </w:rPr>
            </w:pPr>
            <w:r w:rsidRPr="00C50F5D">
              <w:rPr>
                <w:sz w:val="24"/>
                <w:szCs w:val="24"/>
              </w:rPr>
              <w:t>2.</w:t>
            </w:r>
          </w:p>
        </w:tc>
        <w:tc>
          <w:tcPr>
            <w:tcW w:w="8657" w:type="dxa"/>
            <w:gridSpan w:val="4"/>
          </w:tcPr>
          <w:p w:rsidR="00AD2F81" w:rsidRDefault="00AD2F81" w:rsidP="00DF64B9">
            <w:pPr>
              <w:spacing w:line="274" w:lineRule="exact"/>
              <w:jc w:val="both"/>
              <w:rPr>
                <w:b/>
                <w:sz w:val="24"/>
                <w:szCs w:val="24"/>
              </w:rPr>
            </w:pPr>
            <w:r>
              <w:rPr>
                <w:b/>
                <w:sz w:val="24"/>
                <w:szCs w:val="24"/>
              </w:rPr>
              <w:t>Адрес местонахождения в Российской Федерации</w:t>
            </w:r>
          </w:p>
        </w:tc>
      </w:tr>
      <w:tr w:rsidR="00AD2F81" w:rsidTr="00DF64B9">
        <w:tc>
          <w:tcPr>
            <w:tcW w:w="396" w:type="dxa"/>
          </w:tcPr>
          <w:p w:rsidR="00AD2F81" w:rsidRDefault="00AD2F81" w:rsidP="00DF64B9">
            <w:pPr>
              <w:spacing w:line="274" w:lineRule="exact"/>
              <w:jc w:val="both"/>
              <w:rPr>
                <w:b/>
                <w:sz w:val="24"/>
                <w:szCs w:val="24"/>
              </w:rPr>
            </w:pPr>
          </w:p>
        </w:tc>
        <w:tc>
          <w:tcPr>
            <w:tcW w:w="3732" w:type="dxa"/>
            <w:gridSpan w:val="2"/>
          </w:tcPr>
          <w:p w:rsidR="00AD2F81" w:rsidRPr="00C50F5D" w:rsidRDefault="00AD2F81" w:rsidP="00DF64B9">
            <w:pPr>
              <w:spacing w:line="274" w:lineRule="exact"/>
              <w:jc w:val="both"/>
              <w:rPr>
                <w:sz w:val="24"/>
                <w:szCs w:val="24"/>
              </w:rPr>
            </w:pPr>
            <w:r w:rsidRPr="00C50F5D">
              <w:rPr>
                <w:sz w:val="24"/>
                <w:szCs w:val="24"/>
              </w:rPr>
              <w:t>Почтовый индекс</w:t>
            </w:r>
          </w:p>
        </w:tc>
        <w:tc>
          <w:tcPr>
            <w:tcW w:w="4925" w:type="dxa"/>
            <w:gridSpan w:val="2"/>
          </w:tcPr>
          <w:p w:rsidR="00AD2F81" w:rsidRPr="00C50F5D" w:rsidRDefault="00AD2F81" w:rsidP="00DF64B9">
            <w:pPr>
              <w:spacing w:line="274" w:lineRule="exact"/>
              <w:jc w:val="both"/>
              <w:rPr>
                <w:sz w:val="24"/>
                <w:szCs w:val="24"/>
              </w:rPr>
            </w:pPr>
          </w:p>
        </w:tc>
      </w:tr>
      <w:tr w:rsidR="00AD2F81" w:rsidTr="00DF64B9">
        <w:tc>
          <w:tcPr>
            <w:tcW w:w="396" w:type="dxa"/>
          </w:tcPr>
          <w:p w:rsidR="00AD2F81" w:rsidRDefault="00AD2F81" w:rsidP="00DF64B9">
            <w:pPr>
              <w:spacing w:line="274" w:lineRule="exact"/>
              <w:jc w:val="both"/>
              <w:rPr>
                <w:b/>
                <w:sz w:val="24"/>
                <w:szCs w:val="24"/>
              </w:rPr>
            </w:pPr>
          </w:p>
        </w:tc>
        <w:tc>
          <w:tcPr>
            <w:tcW w:w="3732" w:type="dxa"/>
            <w:gridSpan w:val="2"/>
          </w:tcPr>
          <w:p w:rsidR="00AD2F81" w:rsidRDefault="00AD2F81" w:rsidP="00DF64B9">
            <w:pPr>
              <w:spacing w:line="274" w:lineRule="exact"/>
              <w:jc w:val="both"/>
              <w:rPr>
                <w:b/>
                <w:sz w:val="24"/>
                <w:szCs w:val="24"/>
              </w:rPr>
            </w:pPr>
            <w:r w:rsidRPr="00C50F5D">
              <w:rPr>
                <w:sz w:val="24"/>
                <w:szCs w:val="24"/>
              </w:rPr>
              <w:t>Субъект Российской Федерации</w:t>
            </w:r>
          </w:p>
        </w:tc>
        <w:tc>
          <w:tcPr>
            <w:tcW w:w="4925" w:type="dxa"/>
            <w:gridSpan w:val="2"/>
          </w:tcPr>
          <w:p w:rsidR="00AD2F81" w:rsidRDefault="00AD2F81" w:rsidP="00DF64B9">
            <w:pPr>
              <w:spacing w:line="274" w:lineRule="exact"/>
              <w:jc w:val="both"/>
              <w:rPr>
                <w:b/>
                <w:sz w:val="24"/>
                <w:szCs w:val="24"/>
              </w:rPr>
            </w:pPr>
          </w:p>
        </w:tc>
      </w:tr>
      <w:tr w:rsidR="00AD2F81" w:rsidTr="00DF64B9">
        <w:tc>
          <w:tcPr>
            <w:tcW w:w="396" w:type="dxa"/>
          </w:tcPr>
          <w:p w:rsidR="00AD2F81" w:rsidRDefault="00AD2F81" w:rsidP="00DF64B9">
            <w:pPr>
              <w:spacing w:line="274" w:lineRule="exact"/>
              <w:jc w:val="both"/>
              <w:rPr>
                <w:b/>
                <w:sz w:val="24"/>
                <w:szCs w:val="24"/>
              </w:rPr>
            </w:pPr>
          </w:p>
        </w:tc>
        <w:tc>
          <w:tcPr>
            <w:tcW w:w="3732" w:type="dxa"/>
            <w:gridSpan w:val="2"/>
          </w:tcPr>
          <w:p w:rsidR="00AD2F81" w:rsidRPr="00C50F5D" w:rsidRDefault="00AD2F81" w:rsidP="00DF64B9">
            <w:pPr>
              <w:spacing w:line="274" w:lineRule="exact"/>
              <w:jc w:val="both"/>
              <w:rPr>
                <w:sz w:val="24"/>
                <w:szCs w:val="24"/>
              </w:rPr>
            </w:pPr>
            <w:r w:rsidRPr="00C50F5D">
              <w:rPr>
                <w:sz w:val="24"/>
                <w:szCs w:val="24"/>
              </w:rPr>
              <w:t>Город, населенный пункт</w:t>
            </w:r>
          </w:p>
        </w:tc>
        <w:tc>
          <w:tcPr>
            <w:tcW w:w="4925" w:type="dxa"/>
            <w:gridSpan w:val="2"/>
          </w:tcPr>
          <w:p w:rsidR="00AD2F81" w:rsidRDefault="00AD2F81" w:rsidP="00DF64B9">
            <w:pPr>
              <w:spacing w:line="274" w:lineRule="exact"/>
              <w:jc w:val="both"/>
              <w:rPr>
                <w:b/>
                <w:sz w:val="24"/>
                <w:szCs w:val="24"/>
              </w:rPr>
            </w:pPr>
          </w:p>
        </w:tc>
      </w:tr>
      <w:tr w:rsidR="00AD2F81" w:rsidTr="00DF64B9">
        <w:tc>
          <w:tcPr>
            <w:tcW w:w="396" w:type="dxa"/>
          </w:tcPr>
          <w:p w:rsidR="00AD2F81" w:rsidRPr="00C50F5D" w:rsidRDefault="00AD2F81" w:rsidP="00DF64B9">
            <w:pPr>
              <w:spacing w:line="274" w:lineRule="exact"/>
              <w:jc w:val="both"/>
              <w:rPr>
                <w:sz w:val="24"/>
                <w:szCs w:val="24"/>
              </w:rPr>
            </w:pPr>
          </w:p>
        </w:tc>
        <w:tc>
          <w:tcPr>
            <w:tcW w:w="3732" w:type="dxa"/>
            <w:gridSpan w:val="2"/>
          </w:tcPr>
          <w:p w:rsidR="00AD2F81" w:rsidRPr="00C50F5D" w:rsidRDefault="00AD2F81" w:rsidP="00DF64B9">
            <w:pPr>
              <w:spacing w:line="274" w:lineRule="exact"/>
              <w:jc w:val="both"/>
              <w:rPr>
                <w:sz w:val="24"/>
                <w:szCs w:val="24"/>
              </w:rPr>
            </w:pPr>
            <w:r>
              <w:rPr>
                <w:sz w:val="24"/>
                <w:szCs w:val="24"/>
              </w:rPr>
              <w:t>Улица (п</w:t>
            </w:r>
            <w:r w:rsidRPr="00C50F5D">
              <w:rPr>
                <w:sz w:val="24"/>
                <w:szCs w:val="24"/>
              </w:rPr>
              <w:t xml:space="preserve">роспект, переулок </w:t>
            </w:r>
            <w:proofErr w:type="spellStart"/>
            <w:r w:rsidRPr="00C50F5D">
              <w:rPr>
                <w:sz w:val="24"/>
                <w:szCs w:val="24"/>
              </w:rPr>
              <w:t>и.т.д</w:t>
            </w:r>
            <w:proofErr w:type="spellEnd"/>
            <w:r w:rsidRPr="00C50F5D">
              <w:rPr>
                <w:sz w:val="24"/>
                <w:szCs w:val="24"/>
              </w:rPr>
              <w:t>.)</w:t>
            </w:r>
          </w:p>
        </w:tc>
        <w:tc>
          <w:tcPr>
            <w:tcW w:w="4925" w:type="dxa"/>
            <w:gridSpan w:val="2"/>
          </w:tcPr>
          <w:p w:rsidR="00AD2F81" w:rsidRDefault="00AD2F81" w:rsidP="00DF64B9">
            <w:pPr>
              <w:spacing w:line="274" w:lineRule="exact"/>
              <w:jc w:val="both"/>
              <w:rPr>
                <w:b/>
                <w:sz w:val="24"/>
                <w:szCs w:val="24"/>
              </w:rPr>
            </w:pPr>
          </w:p>
        </w:tc>
      </w:tr>
      <w:tr w:rsidR="00AD2F81" w:rsidTr="00DF64B9">
        <w:tc>
          <w:tcPr>
            <w:tcW w:w="396" w:type="dxa"/>
          </w:tcPr>
          <w:p w:rsidR="00AD2F81" w:rsidRDefault="00AD2F81" w:rsidP="00DF64B9">
            <w:pPr>
              <w:spacing w:line="274" w:lineRule="exact"/>
              <w:jc w:val="both"/>
              <w:rPr>
                <w:b/>
                <w:sz w:val="24"/>
                <w:szCs w:val="24"/>
              </w:rPr>
            </w:pPr>
          </w:p>
        </w:tc>
        <w:tc>
          <w:tcPr>
            <w:tcW w:w="2070" w:type="dxa"/>
          </w:tcPr>
          <w:p w:rsidR="00AD2F81" w:rsidRPr="00C50F5D" w:rsidRDefault="00AD2F81" w:rsidP="00DF64B9">
            <w:pPr>
              <w:spacing w:line="274" w:lineRule="exact"/>
              <w:jc w:val="both"/>
              <w:rPr>
                <w:sz w:val="24"/>
                <w:szCs w:val="24"/>
              </w:rPr>
            </w:pPr>
            <w:r w:rsidRPr="00C50F5D">
              <w:rPr>
                <w:sz w:val="24"/>
                <w:szCs w:val="24"/>
              </w:rPr>
              <w:t>Номер дома</w:t>
            </w:r>
          </w:p>
        </w:tc>
        <w:tc>
          <w:tcPr>
            <w:tcW w:w="3375" w:type="dxa"/>
            <w:gridSpan w:val="2"/>
          </w:tcPr>
          <w:p w:rsidR="00AD2F81" w:rsidRPr="00C50F5D" w:rsidRDefault="00AD2F81" w:rsidP="00DF64B9">
            <w:pPr>
              <w:spacing w:line="274" w:lineRule="exact"/>
              <w:jc w:val="both"/>
              <w:rPr>
                <w:sz w:val="24"/>
                <w:szCs w:val="24"/>
              </w:rPr>
            </w:pPr>
            <w:r w:rsidRPr="00C50F5D">
              <w:rPr>
                <w:sz w:val="24"/>
                <w:szCs w:val="24"/>
              </w:rPr>
              <w:t>Корпус</w:t>
            </w:r>
            <w:r>
              <w:rPr>
                <w:sz w:val="24"/>
                <w:szCs w:val="24"/>
              </w:rPr>
              <w:t xml:space="preserve"> (</w:t>
            </w:r>
            <w:r w:rsidRPr="00C50F5D">
              <w:rPr>
                <w:sz w:val="24"/>
                <w:szCs w:val="24"/>
              </w:rPr>
              <w:t>строение)</w:t>
            </w:r>
          </w:p>
        </w:tc>
        <w:tc>
          <w:tcPr>
            <w:tcW w:w="3212" w:type="dxa"/>
          </w:tcPr>
          <w:p w:rsidR="00AD2F81" w:rsidRPr="00C50F5D" w:rsidRDefault="00AD2F81" w:rsidP="00DF64B9">
            <w:pPr>
              <w:spacing w:line="274" w:lineRule="exact"/>
              <w:jc w:val="both"/>
              <w:rPr>
                <w:sz w:val="24"/>
                <w:szCs w:val="24"/>
              </w:rPr>
            </w:pPr>
            <w:r w:rsidRPr="00C50F5D">
              <w:rPr>
                <w:sz w:val="24"/>
                <w:szCs w:val="24"/>
              </w:rPr>
              <w:t>Офис</w:t>
            </w:r>
          </w:p>
        </w:tc>
      </w:tr>
      <w:tr w:rsidR="00AD2F81" w:rsidTr="00DF64B9">
        <w:tc>
          <w:tcPr>
            <w:tcW w:w="396" w:type="dxa"/>
          </w:tcPr>
          <w:p w:rsidR="00AD2F81" w:rsidRPr="00C50F5D" w:rsidRDefault="00AD2F81" w:rsidP="00DF64B9">
            <w:pPr>
              <w:spacing w:line="274" w:lineRule="exact"/>
              <w:jc w:val="both"/>
              <w:rPr>
                <w:sz w:val="24"/>
                <w:szCs w:val="24"/>
              </w:rPr>
            </w:pPr>
            <w:r w:rsidRPr="00C50F5D">
              <w:rPr>
                <w:sz w:val="24"/>
                <w:szCs w:val="24"/>
              </w:rPr>
              <w:t>3.</w:t>
            </w:r>
          </w:p>
        </w:tc>
        <w:tc>
          <w:tcPr>
            <w:tcW w:w="8657" w:type="dxa"/>
            <w:gridSpan w:val="4"/>
          </w:tcPr>
          <w:p w:rsidR="00AD2F81" w:rsidRDefault="00AD2F81" w:rsidP="00DF64B9">
            <w:pPr>
              <w:spacing w:line="274" w:lineRule="exact"/>
              <w:jc w:val="both"/>
              <w:rPr>
                <w:b/>
                <w:sz w:val="24"/>
                <w:szCs w:val="24"/>
              </w:rPr>
            </w:pPr>
            <w:r>
              <w:rPr>
                <w:b/>
                <w:sz w:val="24"/>
                <w:szCs w:val="24"/>
              </w:rPr>
              <w:t>Контактная информация</w:t>
            </w:r>
          </w:p>
        </w:tc>
      </w:tr>
      <w:tr w:rsidR="00AD2F81" w:rsidTr="00DF64B9">
        <w:tc>
          <w:tcPr>
            <w:tcW w:w="396" w:type="dxa"/>
          </w:tcPr>
          <w:p w:rsidR="00AD2F81" w:rsidRDefault="00AD2F81" w:rsidP="00DF64B9">
            <w:pPr>
              <w:spacing w:line="274" w:lineRule="exact"/>
              <w:jc w:val="both"/>
              <w:rPr>
                <w:b/>
                <w:sz w:val="24"/>
                <w:szCs w:val="24"/>
              </w:rPr>
            </w:pPr>
          </w:p>
        </w:tc>
        <w:tc>
          <w:tcPr>
            <w:tcW w:w="3732" w:type="dxa"/>
            <w:gridSpan w:val="2"/>
          </w:tcPr>
          <w:p w:rsidR="00AD2F81" w:rsidRPr="00C50F5D" w:rsidRDefault="00AD2F81" w:rsidP="00DF64B9">
            <w:pPr>
              <w:spacing w:line="274" w:lineRule="exact"/>
              <w:jc w:val="both"/>
              <w:rPr>
                <w:sz w:val="24"/>
                <w:szCs w:val="24"/>
              </w:rPr>
            </w:pPr>
            <w:r>
              <w:rPr>
                <w:sz w:val="24"/>
                <w:szCs w:val="24"/>
              </w:rPr>
              <w:t>ФИО контактного лица в отделении</w:t>
            </w:r>
          </w:p>
        </w:tc>
        <w:tc>
          <w:tcPr>
            <w:tcW w:w="4925" w:type="dxa"/>
            <w:gridSpan w:val="2"/>
          </w:tcPr>
          <w:p w:rsidR="00AD2F81" w:rsidRDefault="00AD2F81" w:rsidP="00DF64B9">
            <w:pPr>
              <w:spacing w:line="274" w:lineRule="exact"/>
              <w:jc w:val="both"/>
              <w:rPr>
                <w:b/>
                <w:sz w:val="24"/>
                <w:szCs w:val="24"/>
              </w:rPr>
            </w:pPr>
          </w:p>
        </w:tc>
      </w:tr>
      <w:tr w:rsidR="00AD2F81" w:rsidTr="00DF64B9">
        <w:tc>
          <w:tcPr>
            <w:tcW w:w="396" w:type="dxa"/>
          </w:tcPr>
          <w:p w:rsidR="00AD2F81" w:rsidRDefault="00AD2F81" w:rsidP="00DF64B9">
            <w:pPr>
              <w:spacing w:line="274" w:lineRule="exact"/>
              <w:jc w:val="both"/>
              <w:rPr>
                <w:b/>
                <w:sz w:val="24"/>
                <w:szCs w:val="24"/>
              </w:rPr>
            </w:pPr>
          </w:p>
        </w:tc>
        <w:tc>
          <w:tcPr>
            <w:tcW w:w="3732" w:type="dxa"/>
            <w:gridSpan w:val="2"/>
          </w:tcPr>
          <w:p w:rsidR="00AD2F81" w:rsidRPr="00C50F5D" w:rsidRDefault="00AD2F81" w:rsidP="00DF64B9">
            <w:pPr>
              <w:spacing w:line="274" w:lineRule="exact"/>
              <w:jc w:val="both"/>
              <w:rPr>
                <w:sz w:val="24"/>
                <w:szCs w:val="24"/>
              </w:rPr>
            </w:pPr>
            <w:r w:rsidRPr="00C50F5D">
              <w:rPr>
                <w:sz w:val="24"/>
                <w:szCs w:val="24"/>
              </w:rPr>
              <w:t>Телефон для связи</w:t>
            </w:r>
          </w:p>
        </w:tc>
        <w:tc>
          <w:tcPr>
            <w:tcW w:w="4925" w:type="dxa"/>
            <w:gridSpan w:val="2"/>
          </w:tcPr>
          <w:p w:rsidR="00AD2F81" w:rsidRDefault="00AD2F81" w:rsidP="00DF64B9">
            <w:pPr>
              <w:spacing w:line="274" w:lineRule="exact"/>
              <w:jc w:val="both"/>
              <w:rPr>
                <w:b/>
                <w:sz w:val="24"/>
                <w:szCs w:val="24"/>
              </w:rPr>
            </w:pPr>
          </w:p>
        </w:tc>
      </w:tr>
      <w:tr w:rsidR="00AD2F81" w:rsidTr="00DF64B9">
        <w:tc>
          <w:tcPr>
            <w:tcW w:w="396" w:type="dxa"/>
          </w:tcPr>
          <w:p w:rsidR="00AD2F81" w:rsidRDefault="00AD2F81" w:rsidP="00DF64B9">
            <w:pPr>
              <w:spacing w:line="274" w:lineRule="exact"/>
              <w:jc w:val="both"/>
              <w:rPr>
                <w:b/>
                <w:sz w:val="24"/>
                <w:szCs w:val="24"/>
              </w:rPr>
            </w:pPr>
          </w:p>
        </w:tc>
        <w:tc>
          <w:tcPr>
            <w:tcW w:w="3732" w:type="dxa"/>
            <w:gridSpan w:val="2"/>
          </w:tcPr>
          <w:p w:rsidR="00AD2F81" w:rsidRPr="00C50F5D" w:rsidRDefault="00AD2F81" w:rsidP="00DF64B9">
            <w:pPr>
              <w:spacing w:line="274" w:lineRule="exact"/>
              <w:jc w:val="both"/>
              <w:rPr>
                <w:sz w:val="24"/>
                <w:szCs w:val="24"/>
              </w:rPr>
            </w:pPr>
            <w:r w:rsidRPr="00C50F5D">
              <w:rPr>
                <w:sz w:val="24"/>
                <w:szCs w:val="24"/>
                <w:lang w:val="en-US"/>
              </w:rPr>
              <w:t xml:space="preserve">Email </w:t>
            </w:r>
            <w:r w:rsidRPr="00C50F5D">
              <w:rPr>
                <w:sz w:val="24"/>
                <w:szCs w:val="24"/>
              </w:rPr>
              <w:t>для связи</w:t>
            </w:r>
          </w:p>
        </w:tc>
        <w:tc>
          <w:tcPr>
            <w:tcW w:w="4925" w:type="dxa"/>
            <w:gridSpan w:val="2"/>
          </w:tcPr>
          <w:p w:rsidR="00AD2F81" w:rsidRDefault="00AD2F81" w:rsidP="00DF64B9">
            <w:pPr>
              <w:spacing w:line="274" w:lineRule="exact"/>
              <w:jc w:val="both"/>
              <w:rPr>
                <w:b/>
                <w:sz w:val="24"/>
                <w:szCs w:val="24"/>
              </w:rPr>
            </w:pPr>
          </w:p>
        </w:tc>
      </w:tr>
    </w:tbl>
    <w:p w:rsidR="00AD2F81" w:rsidRDefault="00AD2F81" w:rsidP="00AD2F81">
      <w:pPr>
        <w:shd w:val="clear" w:color="auto" w:fill="FFFFFF"/>
        <w:spacing w:line="274" w:lineRule="exact"/>
        <w:ind w:left="403"/>
        <w:jc w:val="both"/>
        <w:rPr>
          <w:b/>
          <w:sz w:val="24"/>
          <w:szCs w:val="24"/>
        </w:rPr>
      </w:pPr>
    </w:p>
    <w:p w:rsidR="00AD2F81" w:rsidRDefault="00AD2F81" w:rsidP="00AD2F81">
      <w:pPr>
        <w:pStyle w:val="a7"/>
        <w:widowControl w:val="0"/>
        <w:numPr>
          <w:ilvl w:val="0"/>
          <w:numId w:val="3"/>
        </w:numPr>
        <w:shd w:val="clear" w:color="auto" w:fill="FFFFFF"/>
        <w:autoSpaceDE w:val="0"/>
        <w:autoSpaceDN w:val="0"/>
        <w:adjustRightInd w:val="0"/>
        <w:spacing w:line="274" w:lineRule="exact"/>
        <w:jc w:val="both"/>
        <w:rPr>
          <w:b/>
          <w:sz w:val="24"/>
          <w:szCs w:val="24"/>
        </w:rPr>
      </w:pPr>
      <w:r>
        <w:rPr>
          <w:b/>
          <w:sz w:val="24"/>
          <w:szCs w:val="24"/>
        </w:rPr>
        <w:t xml:space="preserve">Информация об учредителях регионального отделения Межрегиональной общественной организации </w:t>
      </w:r>
      <w:r w:rsidR="00941561">
        <w:rPr>
          <w:b/>
          <w:sz w:val="24"/>
          <w:szCs w:val="24"/>
        </w:rPr>
        <w:t>«</w:t>
      </w:r>
      <w:r>
        <w:rPr>
          <w:b/>
          <w:sz w:val="24"/>
          <w:szCs w:val="24"/>
        </w:rPr>
        <w:t>Общество российско-китайской дружбы</w:t>
      </w:r>
      <w:r w:rsidR="00941561">
        <w:rPr>
          <w:b/>
          <w:sz w:val="24"/>
          <w:szCs w:val="24"/>
        </w:rPr>
        <w:t>»</w:t>
      </w:r>
      <w:r>
        <w:rPr>
          <w:b/>
          <w:sz w:val="24"/>
          <w:szCs w:val="24"/>
        </w:rPr>
        <w:t xml:space="preserve"> в</w:t>
      </w:r>
    </w:p>
    <w:p w:rsidR="00AD2F81" w:rsidRDefault="00AD2F81" w:rsidP="00AD2F81">
      <w:pPr>
        <w:shd w:val="clear" w:color="auto" w:fill="FFFFFF"/>
        <w:spacing w:line="274" w:lineRule="exact"/>
        <w:ind w:left="403"/>
        <w:jc w:val="both"/>
        <w:rPr>
          <w:b/>
          <w:sz w:val="24"/>
          <w:szCs w:val="24"/>
        </w:rPr>
      </w:pPr>
      <w:r w:rsidRPr="00C50F5D">
        <w:rPr>
          <w:b/>
          <w:sz w:val="24"/>
          <w:szCs w:val="24"/>
        </w:rPr>
        <w:t xml:space="preserve"> _________________________</w:t>
      </w:r>
    </w:p>
    <w:p w:rsidR="00AD2F81" w:rsidRDefault="00AD2F81" w:rsidP="00AD2F81">
      <w:pPr>
        <w:shd w:val="clear" w:color="auto" w:fill="FFFFFF"/>
        <w:spacing w:line="274" w:lineRule="exact"/>
        <w:ind w:left="403"/>
        <w:jc w:val="both"/>
        <w:rPr>
          <w:i/>
          <w:sz w:val="24"/>
          <w:szCs w:val="24"/>
        </w:rPr>
      </w:pPr>
      <w:r w:rsidRPr="00C50F5D">
        <w:rPr>
          <w:sz w:val="24"/>
          <w:szCs w:val="24"/>
        </w:rPr>
        <w:t>(</w:t>
      </w:r>
      <w:r>
        <w:rPr>
          <w:i/>
          <w:sz w:val="24"/>
          <w:szCs w:val="24"/>
        </w:rPr>
        <w:t>должна быть предоставлена по каждому учредителю – минимум пять физических и (или) юридических лица)</w:t>
      </w:r>
    </w:p>
    <w:p w:rsidR="00AD2F81" w:rsidRDefault="00AD2F81" w:rsidP="00AD2F81">
      <w:pPr>
        <w:shd w:val="clear" w:color="auto" w:fill="FFFFFF"/>
        <w:spacing w:line="274" w:lineRule="exact"/>
        <w:ind w:left="403"/>
        <w:jc w:val="both"/>
        <w:rPr>
          <w:i/>
          <w:sz w:val="24"/>
          <w:szCs w:val="24"/>
        </w:rPr>
      </w:pPr>
    </w:p>
    <w:p w:rsidR="00AD2F81" w:rsidRPr="001D5384" w:rsidRDefault="00AD2F81" w:rsidP="00AD2F81">
      <w:pPr>
        <w:shd w:val="clear" w:color="auto" w:fill="FFFFFF"/>
        <w:spacing w:line="274" w:lineRule="exact"/>
        <w:ind w:left="403"/>
        <w:jc w:val="center"/>
        <w:rPr>
          <w:sz w:val="24"/>
          <w:szCs w:val="24"/>
          <w:u w:val="single"/>
        </w:rPr>
      </w:pPr>
      <w:r w:rsidRPr="001D5384">
        <w:rPr>
          <w:sz w:val="24"/>
          <w:szCs w:val="24"/>
          <w:u w:val="single"/>
        </w:rPr>
        <w:t>Форма для учредителей – физических лиц</w:t>
      </w:r>
    </w:p>
    <w:tbl>
      <w:tblPr>
        <w:tblStyle w:val="aa"/>
        <w:tblW w:w="9053" w:type="dxa"/>
        <w:tblInd w:w="403" w:type="dxa"/>
        <w:tblLook w:val="04A0" w:firstRow="1" w:lastRow="0" w:firstColumn="1" w:lastColumn="0" w:noHBand="0" w:noVBand="1"/>
      </w:tblPr>
      <w:tblGrid>
        <w:gridCol w:w="443"/>
        <w:gridCol w:w="3113"/>
        <w:gridCol w:w="15"/>
        <w:gridCol w:w="2400"/>
        <w:gridCol w:w="64"/>
        <w:gridCol w:w="3018"/>
      </w:tblGrid>
      <w:tr w:rsidR="00AD2F81" w:rsidTr="00DF64B9">
        <w:tc>
          <w:tcPr>
            <w:tcW w:w="443" w:type="dxa"/>
          </w:tcPr>
          <w:p w:rsidR="00AD2F81" w:rsidRDefault="00AD2F81" w:rsidP="00DF64B9">
            <w:pPr>
              <w:spacing w:line="274" w:lineRule="exact"/>
              <w:rPr>
                <w:sz w:val="24"/>
                <w:szCs w:val="24"/>
              </w:rPr>
            </w:pPr>
            <w:r>
              <w:rPr>
                <w:sz w:val="24"/>
                <w:szCs w:val="24"/>
              </w:rPr>
              <w:t>1.</w:t>
            </w:r>
          </w:p>
        </w:tc>
        <w:tc>
          <w:tcPr>
            <w:tcW w:w="5592" w:type="dxa"/>
            <w:gridSpan w:val="4"/>
          </w:tcPr>
          <w:p w:rsidR="00AD2F81" w:rsidRPr="001D5384" w:rsidRDefault="00AD2F81" w:rsidP="00DF64B9">
            <w:pPr>
              <w:spacing w:line="274" w:lineRule="exact"/>
              <w:rPr>
                <w:b/>
                <w:sz w:val="24"/>
                <w:szCs w:val="24"/>
              </w:rPr>
            </w:pPr>
            <w:r w:rsidRPr="001D5384">
              <w:rPr>
                <w:b/>
                <w:sz w:val="24"/>
                <w:szCs w:val="24"/>
              </w:rPr>
              <w:t>Фамилия</w:t>
            </w:r>
          </w:p>
        </w:tc>
        <w:tc>
          <w:tcPr>
            <w:tcW w:w="3018" w:type="dxa"/>
          </w:tcPr>
          <w:p w:rsidR="00AD2F81" w:rsidRDefault="00AD2F81" w:rsidP="00DF64B9">
            <w:pPr>
              <w:spacing w:line="274" w:lineRule="exact"/>
              <w:rPr>
                <w:sz w:val="24"/>
                <w:szCs w:val="24"/>
              </w:rPr>
            </w:pPr>
          </w:p>
        </w:tc>
      </w:tr>
      <w:tr w:rsidR="00AD2F81" w:rsidTr="00DF64B9">
        <w:tc>
          <w:tcPr>
            <w:tcW w:w="443" w:type="dxa"/>
          </w:tcPr>
          <w:p w:rsidR="00AD2F81" w:rsidRDefault="00AD2F81" w:rsidP="00DF64B9">
            <w:pPr>
              <w:spacing w:line="274" w:lineRule="exact"/>
              <w:rPr>
                <w:sz w:val="24"/>
                <w:szCs w:val="24"/>
              </w:rPr>
            </w:pPr>
          </w:p>
        </w:tc>
        <w:tc>
          <w:tcPr>
            <w:tcW w:w="5592" w:type="dxa"/>
            <w:gridSpan w:val="4"/>
          </w:tcPr>
          <w:p w:rsidR="00AD2F81" w:rsidRDefault="00AD2F81" w:rsidP="00DF64B9">
            <w:pPr>
              <w:spacing w:line="274" w:lineRule="exact"/>
              <w:rPr>
                <w:sz w:val="24"/>
                <w:szCs w:val="24"/>
              </w:rPr>
            </w:pPr>
            <w:r>
              <w:rPr>
                <w:sz w:val="24"/>
                <w:szCs w:val="24"/>
              </w:rPr>
              <w:t>Имя</w:t>
            </w:r>
          </w:p>
        </w:tc>
        <w:tc>
          <w:tcPr>
            <w:tcW w:w="3018" w:type="dxa"/>
          </w:tcPr>
          <w:p w:rsidR="00AD2F81" w:rsidRDefault="00AD2F81" w:rsidP="00DF64B9">
            <w:pPr>
              <w:spacing w:line="274" w:lineRule="exact"/>
              <w:rPr>
                <w:sz w:val="24"/>
                <w:szCs w:val="24"/>
              </w:rPr>
            </w:pPr>
          </w:p>
        </w:tc>
      </w:tr>
      <w:tr w:rsidR="00AD2F81" w:rsidTr="00DF64B9">
        <w:tc>
          <w:tcPr>
            <w:tcW w:w="443" w:type="dxa"/>
          </w:tcPr>
          <w:p w:rsidR="00AD2F81" w:rsidRDefault="00AD2F81" w:rsidP="00DF64B9">
            <w:pPr>
              <w:spacing w:line="274" w:lineRule="exact"/>
              <w:rPr>
                <w:sz w:val="24"/>
                <w:szCs w:val="24"/>
              </w:rPr>
            </w:pPr>
          </w:p>
        </w:tc>
        <w:tc>
          <w:tcPr>
            <w:tcW w:w="5592" w:type="dxa"/>
            <w:gridSpan w:val="4"/>
          </w:tcPr>
          <w:p w:rsidR="00AD2F81" w:rsidRDefault="00AD2F81" w:rsidP="00DF64B9">
            <w:pPr>
              <w:spacing w:line="274" w:lineRule="exact"/>
              <w:rPr>
                <w:sz w:val="24"/>
                <w:szCs w:val="24"/>
              </w:rPr>
            </w:pPr>
            <w:r>
              <w:rPr>
                <w:sz w:val="24"/>
                <w:szCs w:val="24"/>
              </w:rPr>
              <w:t xml:space="preserve">Отчество </w:t>
            </w:r>
          </w:p>
        </w:tc>
        <w:tc>
          <w:tcPr>
            <w:tcW w:w="3018" w:type="dxa"/>
          </w:tcPr>
          <w:p w:rsidR="00AD2F81" w:rsidRDefault="00AD2F81" w:rsidP="00DF64B9">
            <w:pPr>
              <w:spacing w:line="274" w:lineRule="exact"/>
              <w:rPr>
                <w:sz w:val="24"/>
                <w:szCs w:val="24"/>
              </w:rPr>
            </w:pPr>
          </w:p>
        </w:tc>
      </w:tr>
      <w:tr w:rsidR="00AD2F81" w:rsidTr="00DF64B9">
        <w:tc>
          <w:tcPr>
            <w:tcW w:w="443" w:type="dxa"/>
          </w:tcPr>
          <w:p w:rsidR="00AD2F81" w:rsidRDefault="00AD2F81" w:rsidP="00DF64B9">
            <w:pPr>
              <w:spacing w:line="274" w:lineRule="exact"/>
              <w:rPr>
                <w:sz w:val="24"/>
                <w:szCs w:val="24"/>
              </w:rPr>
            </w:pPr>
            <w:r>
              <w:rPr>
                <w:sz w:val="24"/>
                <w:szCs w:val="24"/>
              </w:rPr>
              <w:t>2.</w:t>
            </w:r>
          </w:p>
        </w:tc>
        <w:tc>
          <w:tcPr>
            <w:tcW w:w="5592" w:type="dxa"/>
            <w:gridSpan w:val="4"/>
          </w:tcPr>
          <w:p w:rsidR="00AD2F81" w:rsidRPr="001D5384" w:rsidRDefault="00AD2F81" w:rsidP="00DF64B9">
            <w:pPr>
              <w:spacing w:line="274" w:lineRule="exact"/>
              <w:rPr>
                <w:b/>
                <w:sz w:val="24"/>
                <w:szCs w:val="24"/>
              </w:rPr>
            </w:pPr>
            <w:r w:rsidRPr="001D5384">
              <w:rPr>
                <w:b/>
                <w:sz w:val="24"/>
                <w:szCs w:val="24"/>
              </w:rPr>
              <w:t>Дата и место рождения</w:t>
            </w:r>
          </w:p>
        </w:tc>
        <w:tc>
          <w:tcPr>
            <w:tcW w:w="3018" w:type="dxa"/>
          </w:tcPr>
          <w:p w:rsidR="00AD2F81" w:rsidRDefault="00AD2F81" w:rsidP="00DF64B9">
            <w:pPr>
              <w:spacing w:line="274" w:lineRule="exact"/>
              <w:rPr>
                <w:sz w:val="24"/>
                <w:szCs w:val="24"/>
              </w:rPr>
            </w:pPr>
          </w:p>
        </w:tc>
      </w:tr>
      <w:tr w:rsidR="00AD2F81" w:rsidTr="00DF64B9">
        <w:tc>
          <w:tcPr>
            <w:tcW w:w="443" w:type="dxa"/>
          </w:tcPr>
          <w:p w:rsidR="00AD2F81" w:rsidRDefault="00AD2F81" w:rsidP="00DF64B9">
            <w:pPr>
              <w:spacing w:line="274" w:lineRule="exact"/>
              <w:rPr>
                <w:sz w:val="24"/>
                <w:szCs w:val="24"/>
              </w:rPr>
            </w:pPr>
            <w:r>
              <w:rPr>
                <w:sz w:val="24"/>
                <w:szCs w:val="24"/>
              </w:rPr>
              <w:t>3.</w:t>
            </w:r>
          </w:p>
        </w:tc>
        <w:tc>
          <w:tcPr>
            <w:tcW w:w="5592" w:type="dxa"/>
            <w:gridSpan w:val="4"/>
          </w:tcPr>
          <w:p w:rsidR="00AD2F81" w:rsidRPr="001D5384" w:rsidRDefault="00AD2F81" w:rsidP="00DF64B9">
            <w:pPr>
              <w:spacing w:line="274" w:lineRule="exact"/>
              <w:rPr>
                <w:b/>
                <w:sz w:val="24"/>
                <w:szCs w:val="24"/>
              </w:rPr>
            </w:pPr>
            <w:r w:rsidRPr="001D5384">
              <w:rPr>
                <w:b/>
                <w:sz w:val="24"/>
                <w:szCs w:val="24"/>
              </w:rPr>
              <w:t>Место работы</w:t>
            </w:r>
          </w:p>
        </w:tc>
        <w:tc>
          <w:tcPr>
            <w:tcW w:w="3018" w:type="dxa"/>
          </w:tcPr>
          <w:p w:rsidR="00AD2F81" w:rsidRDefault="00AD2F81" w:rsidP="00DF64B9">
            <w:pPr>
              <w:spacing w:line="274" w:lineRule="exact"/>
              <w:rPr>
                <w:sz w:val="24"/>
                <w:szCs w:val="24"/>
              </w:rPr>
            </w:pPr>
          </w:p>
        </w:tc>
      </w:tr>
      <w:tr w:rsidR="00AD2F81" w:rsidTr="00DF64B9">
        <w:tc>
          <w:tcPr>
            <w:tcW w:w="443" w:type="dxa"/>
          </w:tcPr>
          <w:p w:rsidR="00AD2F81" w:rsidRDefault="00AD2F81" w:rsidP="00DF64B9">
            <w:pPr>
              <w:spacing w:line="274" w:lineRule="exact"/>
              <w:rPr>
                <w:sz w:val="24"/>
                <w:szCs w:val="24"/>
              </w:rPr>
            </w:pPr>
          </w:p>
        </w:tc>
        <w:tc>
          <w:tcPr>
            <w:tcW w:w="5592" w:type="dxa"/>
            <w:gridSpan w:val="4"/>
          </w:tcPr>
          <w:p w:rsidR="00AD2F81" w:rsidRDefault="00AD2F81" w:rsidP="00DF64B9">
            <w:pPr>
              <w:spacing w:line="274" w:lineRule="exact"/>
              <w:rPr>
                <w:sz w:val="24"/>
                <w:szCs w:val="24"/>
              </w:rPr>
            </w:pPr>
            <w:r>
              <w:rPr>
                <w:sz w:val="24"/>
                <w:szCs w:val="24"/>
              </w:rPr>
              <w:t>Должность</w:t>
            </w:r>
          </w:p>
        </w:tc>
        <w:tc>
          <w:tcPr>
            <w:tcW w:w="3018" w:type="dxa"/>
          </w:tcPr>
          <w:p w:rsidR="00AD2F81" w:rsidRDefault="00AD2F81" w:rsidP="00DF64B9">
            <w:pPr>
              <w:spacing w:line="274" w:lineRule="exact"/>
              <w:rPr>
                <w:sz w:val="24"/>
                <w:szCs w:val="24"/>
              </w:rPr>
            </w:pPr>
          </w:p>
        </w:tc>
      </w:tr>
      <w:tr w:rsidR="00AD2F81" w:rsidTr="00DF64B9">
        <w:tc>
          <w:tcPr>
            <w:tcW w:w="443" w:type="dxa"/>
          </w:tcPr>
          <w:p w:rsidR="00AD2F81" w:rsidRDefault="00AD2F81" w:rsidP="00DF64B9">
            <w:pPr>
              <w:spacing w:line="274" w:lineRule="exact"/>
              <w:rPr>
                <w:sz w:val="24"/>
                <w:szCs w:val="24"/>
              </w:rPr>
            </w:pPr>
          </w:p>
        </w:tc>
        <w:tc>
          <w:tcPr>
            <w:tcW w:w="5592" w:type="dxa"/>
            <w:gridSpan w:val="4"/>
          </w:tcPr>
          <w:p w:rsidR="00AD2F81" w:rsidRDefault="00AD2F81" w:rsidP="00DF64B9">
            <w:pPr>
              <w:spacing w:line="274" w:lineRule="exact"/>
              <w:rPr>
                <w:sz w:val="24"/>
                <w:szCs w:val="24"/>
              </w:rPr>
            </w:pPr>
            <w:r>
              <w:rPr>
                <w:sz w:val="24"/>
                <w:szCs w:val="24"/>
              </w:rPr>
              <w:t>Сфера деятельности</w:t>
            </w:r>
          </w:p>
        </w:tc>
        <w:tc>
          <w:tcPr>
            <w:tcW w:w="3018" w:type="dxa"/>
          </w:tcPr>
          <w:p w:rsidR="00AD2F81" w:rsidRDefault="00AD2F81" w:rsidP="00DF64B9">
            <w:pPr>
              <w:spacing w:line="274" w:lineRule="exact"/>
              <w:rPr>
                <w:sz w:val="24"/>
                <w:szCs w:val="24"/>
              </w:rPr>
            </w:pPr>
          </w:p>
        </w:tc>
      </w:tr>
      <w:tr w:rsidR="00AD2F81" w:rsidTr="00DF64B9">
        <w:tc>
          <w:tcPr>
            <w:tcW w:w="443" w:type="dxa"/>
          </w:tcPr>
          <w:p w:rsidR="00AD2F81" w:rsidRDefault="00AD2F81" w:rsidP="00DF64B9">
            <w:pPr>
              <w:spacing w:line="274" w:lineRule="exact"/>
              <w:rPr>
                <w:sz w:val="24"/>
                <w:szCs w:val="24"/>
              </w:rPr>
            </w:pPr>
            <w:r>
              <w:rPr>
                <w:sz w:val="24"/>
                <w:szCs w:val="24"/>
              </w:rPr>
              <w:t>4.</w:t>
            </w:r>
          </w:p>
        </w:tc>
        <w:tc>
          <w:tcPr>
            <w:tcW w:w="5592" w:type="dxa"/>
            <w:gridSpan w:val="4"/>
          </w:tcPr>
          <w:p w:rsidR="00AD2F81" w:rsidRPr="001D5384" w:rsidRDefault="00AD2F81" w:rsidP="00DF64B9">
            <w:pPr>
              <w:spacing w:line="274" w:lineRule="exact"/>
              <w:rPr>
                <w:b/>
                <w:sz w:val="24"/>
                <w:szCs w:val="24"/>
              </w:rPr>
            </w:pPr>
            <w:r w:rsidRPr="001D5384">
              <w:rPr>
                <w:b/>
                <w:sz w:val="24"/>
                <w:szCs w:val="24"/>
              </w:rPr>
              <w:t>Гражданство</w:t>
            </w:r>
          </w:p>
        </w:tc>
        <w:tc>
          <w:tcPr>
            <w:tcW w:w="3018" w:type="dxa"/>
          </w:tcPr>
          <w:p w:rsidR="00AD2F81" w:rsidRDefault="00AD2F81" w:rsidP="00DF64B9">
            <w:pPr>
              <w:spacing w:line="274" w:lineRule="exact"/>
              <w:rPr>
                <w:sz w:val="24"/>
                <w:szCs w:val="24"/>
              </w:rPr>
            </w:pPr>
          </w:p>
        </w:tc>
      </w:tr>
      <w:tr w:rsidR="00AD2F81" w:rsidTr="00DF64B9">
        <w:tc>
          <w:tcPr>
            <w:tcW w:w="443" w:type="dxa"/>
          </w:tcPr>
          <w:p w:rsidR="00AD2F81" w:rsidRDefault="00AD2F81" w:rsidP="00DF64B9">
            <w:pPr>
              <w:spacing w:line="274" w:lineRule="exact"/>
              <w:rPr>
                <w:sz w:val="24"/>
                <w:szCs w:val="24"/>
              </w:rPr>
            </w:pPr>
            <w:r>
              <w:rPr>
                <w:sz w:val="24"/>
                <w:szCs w:val="24"/>
              </w:rPr>
              <w:t>5.</w:t>
            </w:r>
          </w:p>
        </w:tc>
        <w:tc>
          <w:tcPr>
            <w:tcW w:w="8610" w:type="dxa"/>
            <w:gridSpan w:val="5"/>
          </w:tcPr>
          <w:p w:rsidR="00AD2F81" w:rsidRPr="001D5384" w:rsidRDefault="00AD2F81" w:rsidP="00DF64B9">
            <w:pPr>
              <w:spacing w:line="274" w:lineRule="exact"/>
              <w:rPr>
                <w:b/>
                <w:sz w:val="24"/>
                <w:szCs w:val="24"/>
              </w:rPr>
            </w:pPr>
            <w:r w:rsidRPr="001D5384">
              <w:rPr>
                <w:b/>
                <w:sz w:val="24"/>
                <w:szCs w:val="24"/>
              </w:rPr>
              <w:t>Данные документа, удостоверяющего личность</w:t>
            </w:r>
          </w:p>
        </w:tc>
      </w:tr>
      <w:tr w:rsidR="00AD2F81" w:rsidTr="00DF64B9">
        <w:tc>
          <w:tcPr>
            <w:tcW w:w="443" w:type="dxa"/>
          </w:tcPr>
          <w:p w:rsidR="00AD2F81" w:rsidRDefault="00AD2F81" w:rsidP="00DF64B9">
            <w:pPr>
              <w:spacing w:line="274" w:lineRule="exact"/>
              <w:rPr>
                <w:sz w:val="24"/>
                <w:szCs w:val="24"/>
              </w:rPr>
            </w:pPr>
          </w:p>
        </w:tc>
        <w:tc>
          <w:tcPr>
            <w:tcW w:w="5592" w:type="dxa"/>
            <w:gridSpan w:val="4"/>
          </w:tcPr>
          <w:p w:rsidR="00AD2F81" w:rsidRDefault="00AD2F81" w:rsidP="00DF64B9">
            <w:pPr>
              <w:spacing w:line="274" w:lineRule="exact"/>
              <w:rPr>
                <w:sz w:val="24"/>
                <w:szCs w:val="24"/>
              </w:rPr>
            </w:pPr>
            <w:r>
              <w:rPr>
                <w:sz w:val="24"/>
                <w:szCs w:val="24"/>
              </w:rPr>
              <w:t>Вид документа</w:t>
            </w:r>
          </w:p>
        </w:tc>
        <w:tc>
          <w:tcPr>
            <w:tcW w:w="3018" w:type="dxa"/>
          </w:tcPr>
          <w:p w:rsidR="00AD2F81" w:rsidRDefault="00AD2F81" w:rsidP="00DF64B9">
            <w:pPr>
              <w:spacing w:line="274" w:lineRule="exact"/>
              <w:rPr>
                <w:sz w:val="24"/>
                <w:szCs w:val="24"/>
              </w:rPr>
            </w:pPr>
          </w:p>
        </w:tc>
      </w:tr>
      <w:tr w:rsidR="00AD2F81" w:rsidTr="00DF64B9">
        <w:tc>
          <w:tcPr>
            <w:tcW w:w="443" w:type="dxa"/>
          </w:tcPr>
          <w:p w:rsidR="00AD2F81" w:rsidRDefault="00AD2F81" w:rsidP="00DF64B9">
            <w:pPr>
              <w:spacing w:line="274" w:lineRule="exact"/>
              <w:rPr>
                <w:sz w:val="24"/>
                <w:szCs w:val="24"/>
              </w:rPr>
            </w:pPr>
          </w:p>
        </w:tc>
        <w:tc>
          <w:tcPr>
            <w:tcW w:w="3128" w:type="dxa"/>
            <w:gridSpan w:val="2"/>
          </w:tcPr>
          <w:p w:rsidR="00AD2F81" w:rsidRDefault="00AD2F81" w:rsidP="00DF64B9">
            <w:pPr>
              <w:spacing w:line="274" w:lineRule="exact"/>
              <w:rPr>
                <w:sz w:val="24"/>
                <w:szCs w:val="24"/>
              </w:rPr>
            </w:pPr>
            <w:r>
              <w:rPr>
                <w:sz w:val="24"/>
                <w:szCs w:val="24"/>
              </w:rPr>
              <w:t xml:space="preserve">Серия </w:t>
            </w:r>
          </w:p>
        </w:tc>
        <w:tc>
          <w:tcPr>
            <w:tcW w:w="2400" w:type="dxa"/>
          </w:tcPr>
          <w:p w:rsidR="00AD2F81" w:rsidRDefault="00AD2F81" w:rsidP="00DF64B9">
            <w:pPr>
              <w:spacing w:line="274" w:lineRule="exact"/>
              <w:rPr>
                <w:sz w:val="24"/>
                <w:szCs w:val="24"/>
              </w:rPr>
            </w:pPr>
            <w:r>
              <w:rPr>
                <w:sz w:val="24"/>
                <w:szCs w:val="24"/>
              </w:rPr>
              <w:t>Номер</w:t>
            </w:r>
          </w:p>
        </w:tc>
        <w:tc>
          <w:tcPr>
            <w:tcW w:w="3082" w:type="dxa"/>
            <w:gridSpan w:val="2"/>
          </w:tcPr>
          <w:p w:rsidR="00AD2F81" w:rsidRDefault="00AD2F81" w:rsidP="00DF64B9">
            <w:pPr>
              <w:spacing w:line="274" w:lineRule="exact"/>
              <w:rPr>
                <w:sz w:val="24"/>
                <w:szCs w:val="24"/>
              </w:rPr>
            </w:pPr>
            <w:r>
              <w:rPr>
                <w:sz w:val="24"/>
                <w:szCs w:val="24"/>
              </w:rPr>
              <w:t>Дата выдачи</w:t>
            </w:r>
          </w:p>
        </w:tc>
      </w:tr>
      <w:tr w:rsidR="00AD2F81" w:rsidTr="00DF64B9">
        <w:tc>
          <w:tcPr>
            <w:tcW w:w="443" w:type="dxa"/>
          </w:tcPr>
          <w:p w:rsidR="00AD2F81" w:rsidRDefault="00AD2F81" w:rsidP="00DF64B9">
            <w:pPr>
              <w:spacing w:line="274" w:lineRule="exact"/>
              <w:rPr>
                <w:sz w:val="24"/>
                <w:szCs w:val="24"/>
              </w:rPr>
            </w:pPr>
          </w:p>
        </w:tc>
        <w:tc>
          <w:tcPr>
            <w:tcW w:w="5592" w:type="dxa"/>
            <w:gridSpan w:val="4"/>
          </w:tcPr>
          <w:p w:rsidR="00AD2F81" w:rsidRDefault="00AD2F81" w:rsidP="00DF64B9">
            <w:pPr>
              <w:spacing w:line="274" w:lineRule="exact"/>
              <w:rPr>
                <w:sz w:val="24"/>
                <w:szCs w:val="24"/>
              </w:rPr>
            </w:pPr>
            <w:r>
              <w:rPr>
                <w:sz w:val="24"/>
                <w:szCs w:val="24"/>
              </w:rPr>
              <w:t>Кем выдан</w:t>
            </w:r>
          </w:p>
        </w:tc>
        <w:tc>
          <w:tcPr>
            <w:tcW w:w="3018" w:type="dxa"/>
          </w:tcPr>
          <w:p w:rsidR="00AD2F81" w:rsidRDefault="00AD2F81" w:rsidP="00DF64B9">
            <w:pPr>
              <w:spacing w:line="274" w:lineRule="exact"/>
              <w:rPr>
                <w:sz w:val="24"/>
                <w:szCs w:val="24"/>
              </w:rPr>
            </w:pPr>
          </w:p>
        </w:tc>
      </w:tr>
      <w:tr w:rsidR="00AD2F81" w:rsidTr="00DF64B9">
        <w:tc>
          <w:tcPr>
            <w:tcW w:w="443" w:type="dxa"/>
          </w:tcPr>
          <w:p w:rsidR="00AD2F81" w:rsidRDefault="00AD2F81" w:rsidP="00DF64B9">
            <w:pPr>
              <w:spacing w:line="274" w:lineRule="exact"/>
              <w:rPr>
                <w:sz w:val="24"/>
                <w:szCs w:val="24"/>
              </w:rPr>
            </w:pPr>
          </w:p>
        </w:tc>
        <w:tc>
          <w:tcPr>
            <w:tcW w:w="5592" w:type="dxa"/>
            <w:gridSpan w:val="4"/>
          </w:tcPr>
          <w:p w:rsidR="00AD2F81" w:rsidRDefault="00AD2F81" w:rsidP="00DF64B9">
            <w:pPr>
              <w:spacing w:line="274" w:lineRule="exact"/>
              <w:rPr>
                <w:sz w:val="24"/>
                <w:szCs w:val="24"/>
              </w:rPr>
            </w:pPr>
            <w:r>
              <w:rPr>
                <w:sz w:val="24"/>
                <w:szCs w:val="24"/>
              </w:rPr>
              <w:t>Код подразделения</w:t>
            </w:r>
          </w:p>
        </w:tc>
        <w:tc>
          <w:tcPr>
            <w:tcW w:w="3018" w:type="dxa"/>
          </w:tcPr>
          <w:p w:rsidR="00AD2F81" w:rsidRDefault="00AD2F81" w:rsidP="00DF64B9">
            <w:pPr>
              <w:spacing w:line="274" w:lineRule="exact"/>
              <w:rPr>
                <w:sz w:val="24"/>
                <w:szCs w:val="24"/>
              </w:rPr>
            </w:pPr>
          </w:p>
        </w:tc>
      </w:tr>
      <w:tr w:rsidR="00AD2F81" w:rsidTr="00DF64B9">
        <w:tc>
          <w:tcPr>
            <w:tcW w:w="443" w:type="dxa"/>
          </w:tcPr>
          <w:p w:rsidR="00AD2F81" w:rsidRDefault="00AD2F81" w:rsidP="00DF64B9">
            <w:pPr>
              <w:spacing w:line="274" w:lineRule="exact"/>
              <w:rPr>
                <w:sz w:val="24"/>
                <w:szCs w:val="24"/>
              </w:rPr>
            </w:pPr>
            <w:r>
              <w:rPr>
                <w:sz w:val="24"/>
                <w:szCs w:val="24"/>
              </w:rPr>
              <w:t>6.</w:t>
            </w:r>
          </w:p>
        </w:tc>
        <w:tc>
          <w:tcPr>
            <w:tcW w:w="5592" w:type="dxa"/>
            <w:gridSpan w:val="4"/>
          </w:tcPr>
          <w:p w:rsidR="00AD2F81" w:rsidRPr="001D5384" w:rsidRDefault="00AD2F81" w:rsidP="00DF64B9">
            <w:pPr>
              <w:spacing w:line="274" w:lineRule="exact"/>
              <w:rPr>
                <w:b/>
                <w:sz w:val="24"/>
                <w:szCs w:val="24"/>
              </w:rPr>
            </w:pPr>
            <w:r w:rsidRPr="001D5384">
              <w:rPr>
                <w:b/>
                <w:sz w:val="24"/>
                <w:szCs w:val="24"/>
              </w:rPr>
              <w:t xml:space="preserve">Адрес места жительства </w:t>
            </w:r>
          </w:p>
        </w:tc>
        <w:tc>
          <w:tcPr>
            <w:tcW w:w="3018" w:type="dxa"/>
          </w:tcPr>
          <w:p w:rsidR="00AD2F81" w:rsidRDefault="00AD2F81" w:rsidP="00DF64B9">
            <w:pPr>
              <w:spacing w:line="274" w:lineRule="exact"/>
              <w:rPr>
                <w:sz w:val="24"/>
                <w:szCs w:val="24"/>
              </w:rPr>
            </w:pPr>
          </w:p>
        </w:tc>
      </w:tr>
      <w:tr w:rsidR="00AD2F81" w:rsidTr="00DF64B9">
        <w:tc>
          <w:tcPr>
            <w:tcW w:w="443" w:type="dxa"/>
          </w:tcPr>
          <w:p w:rsidR="00AD2F81" w:rsidRDefault="00AD2F81" w:rsidP="00DF64B9">
            <w:pPr>
              <w:spacing w:line="274" w:lineRule="exact"/>
              <w:rPr>
                <w:sz w:val="24"/>
                <w:szCs w:val="24"/>
              </w:rPr>
            </w:pPr>
          </w:p>
        </w:tc>
        <w:tc>
          <w:tcPr>
            <w:tcW w:w="5592" w:type="dxa"/>
            <w:gridSpan w:val="4"/>
          </w:tcPr>
          <w:p w:rsidR="00AD2F81" w:rsidRPr="00C50F5D" w:rsidRDefault="00AD2F81" w:rsidP="00DF64B9">
            <w:pPr>
              <w:spacing w:line="274" w:lineRule="exact"/>
              <w:jc w:val="both"/>
              <w:rPr>
                <w:sz w:val="24"/>
                <w:szCs w:val="24"/>
              </w:rPr>
            </w:pPr>
            <w:r w:rsidRPr="00C50F5D">
              <w:rPr>
                <w:sz w:val="24"/>
                <w:szCs w:val="24"/>
              </w:rPr>
              <w:t>Почтовый индекс</w:t>
            </w:r>
          </w:p>
        </w:tc>
        <w:tc>
          <w:tcPr>
            <w:tcW w:w="3018" w:type="dxa"/>
          </w:tcPr>
          <w:p w:rsidR="00AD2F81" w:rsidRPr="00C50F5D" w:rsidRDefault="00AD2F81" w:rsidP="00DF64B9">
            <w:pPr>
              <w:spacing w:line="274" w:lineRule="exact"/>
              <w:jc w:val="both"/>
              <w:rPr>
                <w:sz w:val="24"/>
                <w:szCs w:val="24"/>
              </w:rPr>
            </w:pPr>
          </w:p>
        </w:tc>
      </w:tr>
      <w:tr w:rsidR="00AD2F81" w:rsidTr="00DF64B9">
        <w:tc>
          <w:tcPr>
            <w:tcW w:w="443" w:type="dxa"/>
          </w:tcPr>
          <w:p w:rsidR="00AD2F81" w:rsidRDefault="00AD2F81" w:rsidP="00DF64B9">
            <w:pPr>
              <w:spacing w:line="274" w:lineRule="exact"/>
              <w:rPr>
                <w:sz w:val="24"/>
                <w:szCs w:val="24"/>
              </w:rPr>
            </w:pPr>
          </w:p>
        </w:tc>
        <w:tc>
          <w:tcPr>
            <w:tcW w:w="5592" w:type="dxa"/>
            <w:gridSpan w:val="4"/>
          </w:tcPr>
          <w:p w:rsidR="00AD2F81" w:rsidRDefault="00AD2F81" w:rsidP="00DF64B9">
            <w:pPr>
              <w:spacing w:line="274" w:lineRule="exact"/>
              <w:jc w:val="both"/>
              <w:rPr>
                <w:b/>
                <w:sz w:val="24"/>
                <w:szCs w:val="24"/>
              </w:rPr>
            </w:pPr>
            <w:r w:rsidRPr="00C50F5D">
              <w:rPr>
                <w:sz w:val="24"/>
                <w:szCs w:val="24"/>
              </w:rPr>
              <w:t>Субъект Российской Федерации</w:t>
            </w:r>
          </w:p>
        </w:tc>
        <w:tc>
          <w:tcPr>
            <w:tcW w:w="3018" w:type="dxa"/>
          </w:tcPr>
          <w:p w:rsidR="00AD2F81" w:rsidRDefault="00AD2F81" w:rsidP="00DF64B9">
            <w:pPr>
              <w:spacing w:line="274" w:lineRule="exact"/>
              <w:jc w:val="both"/>
              <w:rPr>
                <w:b/>
                <w:sz w:val="24"/>
                <w:szCs w:val="24"/>
              </w:rPr>
            </w:pPr>
          </w:p>
        </w:tc>
      </w:tr>
      <w:tr w:rsidR="00AD2F81" w:rsidTr="00DF64B9">
        <w:tc>
          <w:tcPr>
            <w:tcW w:w="443" w:type="dxa"/>
          </w:tcPr>
          <w:p w:rsidR="00AD2F81" w:rsidRDefault="00AD2F81" w:rsidP="00DF64B9">
            <w:pPr>
              <w:spacing w:line="274" w:lineRule="exact"/>
              <w:rPr>
                <w:sz w:val="24"/>
                <w:szCs w:val="24"/>
              </w:rPr>
            </w:pPr>
          </w:p>
        </w:tc>
        <w:tc>
          <w:tcPr>
            <w:tcW w:w="5592" w:type="dxa"/>
            <w:gridSpan w:val="4"/>
          </w:tcPr>
          <w:p w:rsidR="00AD2F81" w:rsidRPr="00C50F5D" w:rsidRDefault="00AD2F81" w:rsidP="00DF64B9">
            <w:pPr>
              <w:spacing w:line="274" w:lineRule="exact"/>
              <w:jc w:val="both"/>
              <w:rPr>
                <w:sz w:val="24"/>
                <w:szCs w:val="24"/>
              </w:rPr>
            </w:pPr>
            <w:r w:rsidRPr="00C50F5D">
              <w:rPr>
                <w:sz w:val="24"/>
                <w:szCs w:val="24"/>
              </w:rPr>
              <w:t>Город, населенный пункт</w:t>
            </w:r>
          </w:p>
        </w:tc>
        <w:tc>
          <w:tcPr>
            <w:tcW w:w="3018" w:type="dxa"/>
          </w:tcPr>
          <w:p w:rsidR="00AD2F81" w:rsidRDefault="00AD2F81" w:rsidP="00DF64B9">
            <w:pPr>
              <w:spacing w:line="274" w:lineRule="exact"/>
              <w:jc w:val="both"/>
              <w:rPr>
                <w:b/>
                <w:sz w:val="24"/>
                <w:szCs w:val="24"/>
              </w:rPr>
            </w:pPr>
          </w:p>
        </w:tc>
      </w:tr>
      <w:tr w:rsidR="00AD2F81" w:rsidTr="00DF64B9">
        <w:tc>
          <w:tcPr>
            <w:tcW w:w="443" w:type="dxa"/>
          </w:tcPr>
          <w:p w:rsidR="00AD2F81" w:rsidRDefault="00AD2F81" w:rsidP="00DF64B9">
            <w:pPr>
              <w:spacing w:line="274" w:lineRule="exact"/>
              <w:rPr>
                <w:sz w:val="24"/>
                <w:szCs w:val="24"/>
              </w:rPr>
            </w:pPr>
          </w:p>
        </w:tc>
        <w:tc>
          <w:tcPr>
            <w:tcW w:w="5592" w:type="dxa"/>
            <w:gridSpan w:val="4"/>
          </w:tcPr>
          <w:p w:rsidR="00AD2F81" w:rsidRPr="00C50F5D" w:rsidRDefault="00AD2F81" w:rsidP="00DF64B9">
            <w:pPr>
              <w:spacing w:line="274" w:lineRule="exact"/>
              <w:jc w:val="both"/>
              <w:rPr>
                <w:sz w:val="24"/>
                <w:szCs w:val="24"/>
              </w:rPr>
            </w:pPr>
            <w:r>
              <w:rPr>
                <w:sz w:val="24"/>
                <w:szCs w:val="24"/>
              </w:rPr>
              <w:t xml:space="preserve">Улица (проспект, переулок и </w:t>
            </w:r>
            <w:r w:rsidRPr="00C50F5D">
              <w:rPr>
                <w:sz w:val="24"/>
                <w:szCs w:val="24"/>
              </w:rPr>
              <w:t>т.д.)</w:t>
            </w:r>
          </w:p>
        </w:tc>
        <w:tc>
          <w:tcPr>
            <w:tcW w:w="3018" w:type="dxa"/>
          </w:tcPr>
          <w:p w:rsidR="00AD2F81" w:rsidRDefault="00AD2F81" w:rsidP="00DF64B9">
            <w:pPr>
              <w:spacing w:line="274" w:lineRule="exact"/>
              <w:jc w:val="both"/>
              <w:rPr>
                <w:b/>
                <w:sz w:val="24"/>
                <w:szCs w:val="24"/>
              </w:rPr>
            </w:pPr>
          </w:p>
        </w:tc>
      </w:tr>
      <w:tr w:rsidR="00AD2F81" w:rsidTr="00DF64B9">
        <w:tc>
          <w:tcPr>
            <w:tcW w:w="443" w:type="dxa"/>
          </w:tcPr>
          <w:p w:rsidR="00AD2F81" w:rsidRDefault="00AD2F81" w:rsidP="00DF64B9">
            <w:pPr>
              <w:spacing w:line="274" w:lineRule="exact"/>
              <w:rPr>
                <w:sz w:val="24"/>
                <w:szCs w:val="24"/>
              </w:rPr>
            </w:pPr>
          </w:p>
        </w:tc>
        <w:tc>
          <w:tcPr>
            <w:tcW w:w="3113" w:type="dxa"/>
          </w:tcPr>
          <w:p w:rsidR="00AD2F81" w:rsidRPr="00C50F5D" w:rsidRDefault="00AD2F81" w:rsidP="00DF64B9">
            <w:pPr>
              <w:spacing w:line="274" w:lineRule="exact"/>
              <w:jc w:val="both"/>
              <w:rPr>
                <w:sz w:val="24"/>
                <w:szCs w:val="24"/>
              </w:rPr>
            </w:pPr>
            <w:r w:rsidRPr="00C50F5D">
              <w:rPr>
                <w:sz w:val="24"/>
                <w:szCs w:val="24"/>
              </w:rPr>
              <w:t>Номер дома</w:t>
            </w:r>
          </w:p>
        </w:tc>
        <w:tc>
          <w:tcPr>
            <w:tcW w:w="2479" w:type="dxa"/>
            <w:gridSpan w:val="3"/>
          </w:tcPr>
          <w:p w:rsidR="00AD2F81" w:rsidRPr="00C50F5D" w:rsidRDefault="00AD2F81" w:rsidP="00DF64B9">
            <w:pPr>
              <w:spacing w:line="274" w:lineRule="exact"/>
              <w:jc w:val="both"/>
              <w:rPr>
                <w:sz w:val="24"/>
                <w:szCs w:val="24"/>
              </w:rPr>
            </w:pPr>
            <w:r>
              <w:rPr>
                <w:sz w:val="24"/>
                <w:szCs w:val="24"/>
              </w:rPr>
              <w:t>к</w:t>
            </w:r>
            <w:r w:rsidRPr="00C50F5D">
              <w:rPr>
                <w:sz w:val="24"/>
                <w:szCs w:val="24"/>
              </w:rPr>
              <w:t>орпус</w:t>
            </w:r>
            <w:r>
              <w:rPr>
                <w:sz w:val="24"/>
                <w:szCs w:val="24"/>
              </w:rPr>
              <w:t xml:space="preserve"> (</w:t>
            </w:r>
            <w:r w:rsidRPr="00C50F5D">
              <w:rPr>
                <w:sz w:val="24"/>
                <w:szCs w:val="24"/>
              </w:rPr>
              <w:t>строение)</w:t>
            </w:r>
          </w:p>
        </w:tc>
        <w:tc>
          <w:tcPr>
            <w:tcW w:w="3018" w:type="dxa"/>
          </w:tcPr>
          <w:p w:rsidR="00AD2F81" w:rsidRPr="00C50F5D" w:rsidRDefault="00AD2F81" w:rsidP="00DF64B9">
            <w:pPr>
              <w:spacing w:line="274" w:lineRule="exact"/>
              <w:jc w:val="both"/>
              <w:rPr>
                <w:sz w:val="24"/>
                <w:szCs w:val="24"/>
              </w:rPr>
            </w:pPr>
            <w:r>
              <w:rPr>
                <w:sz w:val="24"/>
                <w:szCs w:val="24"/>
              </w:rPr>
              <w:t>квартира</w:t>
            </w:r>
          </w:p>
        </w:tc>
      </w:tr>
      <w:tr w:rsidR="00AD2F81" w:rsidTr="00DF64B9">
        <w:tc>
          <w:tcPr>
            <w:tcW w:w="443" w:type="dxa"/>
          </w:tcPr>
          <w:p w:rsidR="00AD2F81" w:rsidRDefault="00AD2F81" w:rsidP="00DF64B9">
            <w:pPr>
              <w:spacing w:line="274" w:lineRule="exact"/>
              <w:rPr>
                <w:sz w:val="24"/>
                <w:szCs w:val="24"/>
              </w:rPr>
            </w:pPr>
            <w:r>
              <w:rPr>
                <w:sz w:val="24"/>
                <w:szCs w:val="24"/>
              </w:rPr>
              <w:t>7.</w:t>
            </w:r>
          </w:p>
        </w:tc>
        <w:tc>
          <w:tcPr>
            <w:tcW w:w="5592" w:type="dxa"/>
            <w:gridSpan w:val="4"/>
          </w:tcPr>
          <w:p w:rsidR="00AD2F81" w:rsidRPr="001D5384" w:rsidRDefault="00AD2F81" w:rsidP="00DF64B9">
            <w:pPr>
              <w:spacing w:line="274" w:lineRule="exact"/>
              <w:rPr>
                <w:b/>
                <w:sz w:val="24"/>
                <w:szCs w:val="24"/>
              </w:rPr>
            </w:pPr>
            <w:r w:rsidRPr="001D5384">
              <w:rPr>
                <w:b/>
                <w:sz w:val="24"/>
                <w:szCs w:val="24"/>
              </w:rPr>
              <w:t>Контактные данные</w:t>
            </w:r>
          </w:p>
        </w:tc>
        <w:tc>
          <w:tcPr>
            <w:tcW w:w="3018" w:type="dxa"/>
          </w:tcPr>
          <w:p w:rsidR="00AD2F81" w:rsidRDefault="00AD2F81" w:rsidP="00DF64B9">
            <w:pPr>
              <w:spacing w:line="274" w:lineRule="exact"/>
              <w:rPr>
                <w:sz w:val="24"/>
                <w:szCs w:val="24"/>
              </w:rPr>
            </w:pPr>
          </w:p>
        </w:tc>
      </w:tr>
      <w:tr w:rsidR="00AD2F81" w:rsidTr="00DF64B9">
        <w:tc>
          <w:tcPr>
            <w:tcW w:w="443" w:type="dxa"/>
          </w:tcPr>
          <w:p w:rsidR="00AD2F81" w:rsidRDefault="00AD2F81" w:rsidP="00DF64B9">
            <w:pPr>
              <w:spacing w:line="274" w:lineRule="exact"/>
              <w:rPr>
                <w:sz w:val="24"/>
                <w:szCs w:val="24"/>
              </w:rPr>
            </w:pPr>
          </w:p>
        </w:tc>
        <w:tc>
          <w:tcPr>
            <w:tcW w:w="5592" w:type="dxa"/>
            <w:gridSpan w:val="4"/>
          </w:tcPr>
          <w:p w:rsidR="00AD2F81" w:rsidRDefault="00AD2F81" w:rsidP="00DF64B9">
            <w:pPr>
              <w:spacing w:line="274" w:lineRule="exact"/>
              <w:rPr>
                <w:sz w:val="24"/>
                <w:szCs w:val="24"/>
              </w:rPr>
            </w:pPr>
            <w:r>
              <w:rPr>
                <w:sz w:val="24"/>
                <w:szCs w:val="24"/>
              </w:rPr>
              <w:t>Номер телефона</w:t>
            </w:r>
          </w:p>
        </w:tc>
        <w:tc>
          <w:tcPr>
            <w:tcW w:w="3018" w:type="dxa"/>
          </w:tcPr>
          <w:p w:rsidR="00AD2F81" w:rsidRDefault="00AD2F81" w:rsidP="00DF64B9">
            <w:pPr>
              <w:spacing w:line="274" w:lineRule="exact"/>
              <w:rPr>
                <w:sz w:val="24"/>
                <w:szCs w:val="24"/>
              </w:rPr>
            </w:pPr>
          </w:p>
        </w:tc>
      </w:tr>
      <w:tr w:rsidR="00AD2F81" w:rsidTr="00DF64B9">
        <w:tc>
          <w:tcPr>
            <w:tcW w:w="443" w:type="dxa"/>
          </w:tcPr>
          <w:p w:rsidR="00AD2F81" w:rsidRDefault="00AD2F81" w:rsidP="00DF64B9">
            <w:pPr>
              <w:spacing w:line="274" w:lineRule="exact"/>
              <w:rPr>
                <w:sz w:val="24"/>
                <w:szCs w:val="24"/>
              </w:rPr>
            </w:pPr>
          </w:p>
        </w:tc>
        <w:tc>
          <w:tcPr>
            <w:tcW w:w="5592" w:type="dxa"/>
            <w:gridSpan w:val="4"/>
          </w:tcPr>
          <w:p w:rsidR="00AD2F81" w:rsidRDefault="00AD2F81" w:rsidP="00DF64B9">
            <w:pPr>
              <w:spacing w:line="274" w:lineRule="exact"/>
              <w:rPr>
                <w:sz w:val="24"/>
                <w:szCs w:val="24"/>
              </w:rPr>
            </w:pPr>
            <w:r>
              <w:rPr>
                <w:sz w:val="24"/>
                <w:szCs w:val="24"/>
              </w:rPr>
              <w:t>Адрес электронной почты</w:t>
            </w:r>
          </w:p>
        </w:tc>
        <w:tc>
          <w:tcPr>
            <w:tcW w:w="3018" w:type="dxa"/>
          </w:tcPr>
          <w:p w:rsidR="00AD2F81" w:rsidRDefault="00AD2F81" w:rsidP="00DF64B9">
            <w:pPr>
              <w:spacing w:line="274" w:lineRule="exact"/>
              <w:rPr>
                <w:sz w:val="24"/>
                <w:szCs w:val="24"/>
              </w:rPr>
            </w:pPr>
          </w:p>
        </w:tc>
      </w:tr>
    </w:tbl>
    <w:p w:rsidR="00AD2F81" w:rsidRPr="001D5384" w:rsidRDefault="00AD2F81" w:rsidP="00AD2F81">
      <w:pPr>
        <w:shd w:val="clear" w:color="auto" w:fill="FFFFFF"/>
        <w:spacing w:line="274" w:lineRule="exact"/>
        <w:ind w:left="403"/>
        <w:rPr>
          <w:sz w:val="24"/>
          <w:szCs w:val="24"/>
        </w:rPr>
      </w:pPr>
    </w:p>
    <w:p w:rsidR="00AD2F81" w:rsidRDefault="00AD2F81" w:rsidP="00AE3B61">
      <w:pPr>
        <w:pStyle w:val="a7"/>
        <w:ind w:left="0" w:firstLine="567"/>
        <w:jc w:val="both"/>
        <w:sectPr w:rsidR="00AD2F81">
          <w:pgSz w:w="11906" w:h="16838"/>
          <w:pgMar w:top="1134" w:right="850" w:bottom="1134" w:left="1701" w:header="708" w:footer="708" w:gutter="0"/>
          <w:cols w:space="708"/>
          <w:docGrid w:linePitch="360"/>
        </w:sectPr>
      </w:pPr>
      <w:bookmarkStart w:id="0" w:name="_GoBack"/>
      <w:bookmarkEnd w:id="0"/>
    </w:p>
    <w:p w:rsidR="00AD2F81" w:rsidRPr="008B7306" w:rsidRDefault="00AD2F81" w:rsidP="00AD2F81">
      <w:pPr>
        <w:jc w:val="right"/>
        <w:rPr>
          <w:sz w:val="24"/>
          <w:szCs w:val="24"/>
        </w:rPr>
      </w:pPr>
      <w:r w:rsidRPr="008B7306">
        <w:rPr>
          <w:sz w:val="24"/>
          <w:szCs w:val="24"/>
        </w:rPr>
        <w:lastRenderedPageBreak/>
        <w:t xml:space="preserve">ПРИЛОЖЕНИЕ № 2 </w:t>
      </w:r>
    </w:p>
    <w:p w:rsidR="00AD2F81" w:rsidRPr="008B7306" w:rsidRDefault="00AD2F81" w:rsidP="00AD2F81">
      <w:pPr>
        <w:jc w:val="right"/>
        <w:rPr>
          <w:sz w:val="24"/>
          <w:szCs w:val="24"/>
        </w:rPr>
      </w:pPr>
      <w:r w:rsidRPr="008B7306">
        <w:rPr>
          <w:sz w:val="24"/>
          <w:szCs w:val="24"/>
        </w:rPr>
        <w:t xml:space="preserve">к Положению об </w:t>
      </w:r>
    </w:p>
    <w:p w:rsidR="00AD2F81" w:rsidRPr="008B7306" w:rsidRDefault="00AD2F81" w:rsidP="00AD2F81">
      <w:pPr>
        <w:jc w:val="right"/>
        <w:rPr>
          <w:sz w:val="24"/>
          <w:szCs w:val="24"/>
        </w:rPr>
      </w:pPr>
      <w:r w:rsidRPr="008B7306">
        <w:rPr>
          <w:sz w:val="24"/>
          <w:szCs w:val="24"/>
        </w:rPr>
        <w:t xml:space="preserve">Отделениях Общества </w:t>
      </w:r>
    </w:p>
    <w:p w:rsidR="00AD2F81" w:rsidRPr="008B7306" w:rsidRDefault="00AD2F81" w:rsidP="00AD2F81">
      <w:pPr>
        <w:jc w:val="right"/>
        <w:rPr>
          <w:sz w:val="24"/>
          <w:szCs w:val="24"/>
        </w:rPr>
      </w:pPr>
    </w:p>
    <w:p w:rsidR="00AD2F81" w:rsidRPr="008B7306" w:rsidRDefault="00AD2F81" w:rsidP="00AD2F81">
      <w:pPr>
        <w:spacing w:line="240" w:lineRule="auto"/>
        <w:ind w:firstLine="0"/>
        <w:jc w:val="center"/>
        <w:rPr>
          <w:b/>
          <w:sz w:val="24"/>
          <w:szCs w:val="24"/>
        </w:rPr>
      </w:pPr>
      <w:r w:rsidRPr="008B7306">
        <w:rPr>
          <w:b/>
          <w:sz w:val="24"/>
          <w:szCs w:val="24"/>
        </w:rPr>
        <w:t xml:space="preserve">Перечень документов, </w:t>
      </w:r>
    </w:p>
    <w:p w:rsidR="00AD2F81" w:rsidRPr="008B7306" w:rsidRDefault="00AD2F81" w:rsidP="00AD2F81">
      <w:pPr>
        <w:spacing w:line="240" w:lineRule="auto"/>
        <w:ind w:firstLine="0"/>
        <w:jc w:val="center"/>
        <w:rPr>
          <w:b/>
          <w:sz w:val="24"/>
          <w:szCs w:val="24"/>
        </w:rPr>
      </w:pPr>
      <w:r w:rsidRPr="008B7306">
        <w:rPr>
          <w:b/>
          <w:sz w:val="24"/>
          <w:szCs w:val="24"/>
        </w:rPr>
        <w:t xml:space="preserve">необходимых для государственной регистрации </w:t>
      </w:r>
    </w:p>
    <w:p w:rsidR="00AD2F81" w:rsidRDefault="00AD2F81" w:rsidP="00AD2F81">
      <w:pPr>
        <w:spacing w:line="240" w:lineRule="auto"/>
        <w:ind w:firstLine="0"/>
        <w:jc w:val="center"/>
        <w:rPr>
          <w:b/>
          <w:sz w:val="24"/>
          <w:szCs w:val="24"/>
        </w:rPr>
      </w:pPr>
      <w:r w:rsidRPr="008B7306">
        <w:rPr>
          <w:b/>
          <w:sz w:val="24"/>
          <w:szCs w:val="24"/>
        </w:rPr>
        <w:t>Отделения Общества в качестве юридического лица</w:t>
      </w:r>
    </w:p>
    <w:p w:rsidR="000A498D" w:rsidRPr="008B7306" w:rsidRDefault="000A498D" w:rsidP="00AD2F81">
      <w:pPr>
        <w:spacing w:line="240" w:lineRule="auto"/>
        <w:ind w:firstLine="0"/>
        <w:jc w:val="center"/>
        <w:rPr>
          <w:b/>
          <w:sz w:val="24"/>
          <w:szCs w:val="24"/>
        </w:rPr>
      </w:pPr>
      <w:r>
        <w:rPr>
          <w:b/>
          <w:sz w:val="24"/>
          <w:szCs w:val="24"/>
        </w:rPr>
        <w:t>(см. п.2.3. Положения)</w:t>
      </w:r>
    </w:p>
    <w:p w:rsidR="00AD2F81" w:rsidRPr="008B7306" w:rsidRDefault="00AD2F81" w:rsidP="00AD2F81">
      <w:pPr>
        <w:spacing w:line="240" w:lineRule="auto"/>
        <w:ind w:firstLine="0"/>
        <w:jc w:val="center"/>
        <w:rPr>
          <w:b/>
          <w:sz w:val="24"/>
          <w:szCs w:val="24"/>
        </w:rPr>
      </w:pPr>
    </w:p>
    <w:p w:rsidR="00AD2F81" w:rsidRPr="008B7306" w:rsidRDefault="00AD2F81" w:rsidP="00AD2F81">
      <w:pPr>
        <w:spacing w:line="240" w:lineRule="auto"/>
        <w:ind w:firstLine="0"/>
        <w:jc w:val="center"/>
        <w:rPr>
          <w:sz w:val="24"/>
          <w:szCs w:val="24"/>
        </w:rPr>
      </w:pPr>
    </w:p>
    <w:p w:rsidR="00AD2F81" w:rsidRPr="008B7306" w:rsidRDefault="00AD2F81" w:rsidP="00AD2F81">
      <w:pPr>
        <w:ind w:firstLine="0"/>
        <w:jc w:val="both"/>
        <w:rPr>
          <w:sz w:val="24"/>
          <w:szCs w:val="24"/>
        </w:rPr>
      </w:pPr>
      <w:r w:rsidRPr="008B7306">
        <w:rPr>
          <w:sz w:val="24"/>
          <w:szCs w:val="24"/>
        </w:rPr>
        <w:t>1)</w:t>
      </w:r>
      <w:r w:rsidRPr="008B7306">
        <w:rPr>
          <w:sz w:val="24"/>
          <w:szCs w:val="24"/>
        </w:rPr>
        <w:tab/>
        <w:t>Устав Общества, заверенный Председателем Общества</w:t>
      </w:r>
    </w:p>
    <w:p w:rsidR="00AD2F81" w:rsidRPr="008B7306" w:rsidRDefault="00AD2F81" w:rsidP="00AD2F81">
      <w:pPr>
        <w:ind w:firstLine="0"/>
        <w:jc w:val="both"/>
        <w:rPr>
          <w:sz w:val="24"/>
          <w:szCs w:val="24"/>
        </w:rPr>
      </w:pPr>
      <w:r w:rsidRPr="008B7306">
        <w:rPr>
          <w:sz w:val="24"/>
          <w:szCs w:val="24"/>
        </w:rPr>
        <w:t>2)</w:t>
      </w:r>
      <w:r w:rsidRPr="008B7306">
        <w:rPr>
          <w:sz w:val="24"/>
          <w:szCs w:val="24"/>
        </w:rPr>
        <w:tab/>
        <w:t>Протокол Учредительного собрания Отделения (не заверяется Центральным Правлением)</w:t>
      </w:r>
    </w:p>
    <w:p w:rsidR="00AD2F81" w:rsidRPr="008B7306" w:rsidRDefault="00AD2F81" w:rsidP="00AD2F81">
      <w:pPr>
        <w:ind w:firstLine="0"/>
        <w:jc w:val="both"/>
        <w:rPr>
          <w:sz w:val="24"/>
          <w:szCs w:val="24"/>
        </w:rPr>
      </w:pPr>
      <w:r w:rsidRPr="008B7306">
        <w:rPr>
          <w:sz w:val="24"/>
          <w:szCs w:val="24"/>
        </w:rPr>
        <w:t>3)</w:t>
      </w:r>
      <w:r w:rsidRPr="008B7306">
        <w:rPr>
          <w:sz w:val="24"/>
          <w:szCs w:val="24"/>
        </w:rPr>
        <w:tab/>
        <w:t xml:space="preserve">Выписка из протокола заседания Центрального Правления о создании Отделения ОРКД </w:t>
      </w:r>
    </w:p>
    <w:p w:rsidR="00AD2F81" w:rsidRPr="008B7306" w:rsidRDefault="00AD2F81" w:rsidP="00AD2F81">
      <w:pPr>
        <w:ind w:firstLine="0"/>
        <w:jc w:val="both"/>
        <w:rPr>
          <w:sz w:val="24"/>
          <w:szCs w:val="24"/>
        </w:rPr>
      </w:pPr>
      <w:r w:rsidRPr="008B7306">
        <w:rPr>
          <w:sz w:val="24"/>
          <w:szCs w:val="24"/>
        </w:rPr>
        <w:t>4)</w:t>
      </w:r>
      <w:r w:rsidRPr="008B7306">
        <w:rPr>
          <w:sz w:val="24"/>
          <w:szCs w:val="24"/>
        </w:rPr>
        <w:tab/>
        <w:t xml:space="preserve">Нотариально заверенная копия свидетельства о регистрации ОРКД </w:t>
      </w:r>
    </w:p>
    <w:p w:rsidR="00AD2F81" w:rsidRPr="008B7306" w:rsidRDefault="00AD2F81" w:rsidP="00AD2F81">
      <w:pPr>
        <w:ind w:firstLine="0"/>
        <w:jc w:val="both"/>
        <w:rPr>
          <w:sz w:val="24"/>
          <w:szCs w:val="24"/>
        </w:rPr>
      </w:pPr>
      <w:r w:rsidRPr="008B7306">
        <w:rPr>
          <w:sz w:val="24"/>
          <w:szCs w:val="24"/>
        </w:rPr>
        <w:t>5)</w:t>
      </w:r>
      <w:r w:rsidRPr="008B7306">
        <w:rPr>
          <w:sz w:val="24"/>
          <w:szCs w:val="24"/>
        </w:rPr>
        <w:tab/>
        <w:t xml:space="preserve">Нотариально заверенная копия свидетельства о постановке </w:t>
      </w:r>
      <w:r w:rsidR="00EA0943">
        <w:rPr>
          <w:sz w:val="24"/>
          <w:szCs w:val="24"/>
        </w:rPr>
        <w:t xml:space="preserve">Общества </w:t>
      </w:r>
      <w:r w:rsidRPr="008B7306">
        <w:rPr>
          <w:sz w:val="24"/>
          <w:szCs w:val="24"/>
        </w:rPr>
        <w:t xml:space="preserve">на налоговый учет </w:t>
      </w:r>
    </w:p>
    <w:p w:rsidR="00AD2F81" w:rsidRPr="008B7306" w:rsidRDefault="00AD2F81" w:rsidP="003A6DC7">
      <w:pPr>
        <w:ind w:firstLine="0"/>
        <w:jc w:val="both"/>
        <w:rPr>
          <w:sz w:val="24"/>
          <w:szCs w:val="24"/>
        </w:rPr>
      </w:pPr>
      <w:r w:rsidRPr="008B7306">
        <w:rPr>
          <w:sz w:val="24"/>
          <w:szCs w:val="24"/>
        </w:rPr>
        <w:t>6)</w:t>
      </w:r>
      <w:r w:rsidRPr="008B7306">
        <w:rPr>
          <w:sz w:val="24"/>
          <w:szCs w:val="24"/>
        </w:rPr>
        <w:tab/>
        <w:t xml:space="preserve">Копия выписки </w:t>
      </w:r>
      <w:r w:rsidR="003A6DC7">
        <w:rPr>
          <w:sz w:val="24"/>
          <w:szCs w:val="24"/>
        </w:rPr>
        <w:t>из протокола заседания правительственной комиссии по выдаче разрешений на использование наименований «Россия», «Российская Федерация».</w:t>
      </w:r>
    </w:p>
    <w:p w:rsidR="00AE3B61" w:rsidRPr="00AE3B61" w:rsidRDefault="00AE3B61" w:rsidP="00AE3B61">
      <w:pPr>
        <w:pStyle w:val="a7"/>
        <w:ind w:left="0" w:firstLine="567"/>
        <w:jc w:val="both"/>
      </w:pPr>
    </w:p>
    <w:p w:rsidR="00D51A05" w:rsidRPr="00571AF2" w:rsidRDefault="00D51A05" w:rsidP="003B7A64">
      <w:pPr>
        <w:pStyle w:val="a7"/>
        <w:ind w:left="0" w:firstLine="567"/>
        <w:jc w:val="both"/>
      </w:pPr>
    </w:p>
    <w:sectPr w:rsidR="00D51A05" w:rsidRPr="00571A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4D2" w:rsidRDefault="008654D2" w:rsidP="00571AF2">
      <w:pPr>
        <w:spacing w:line="240" w:lineRule="auto"/>
      </w:pPr>
      <w:r>
        <w:separator/>
      </w:r>
    </w:p>
  </w:endnote>
  <w:endnote w:type="continuationSeparator" w:id="0">
    <w:p w:rsidR="008654D2" w:rsidRDefault="008654D2" w:rsidP="00571A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21176"/>
      <w:docPartObj>
        <w:docPartGallery w:val="Page Numbers (Bottom of Page)"/>
        <w:docPartUnique/>
      </w:docPartObj>
    </w:sdtPr>
    <w:sdtEndPr/>
    <w:sdtContent>
      <w:p w:rsidR="00AE3B61" w:rsidRDefault="00AE3B61">
        <w:pPr>
          <w:pStyle w:val="a5"/>
          <w:jc w:val="center"/>
        </w:pPr>
        <w:r>
          <w:fldChar w:fldCharType="begin"/>
        </w:r>
        <w:r>
          <w:instrText>PAGE   \* MERGEFORMAT</w:instrText>
        </w:r>
        <w:r>
          <w:fldChar w:fldCharType="separate"/>
        </w:r>
        <w:r w:rsidR="00385928">
          <w:rPr>
            <w:noProof/>
          </w:rPr>
          <w:t>14</w:t>
        </w:r>
        <w:r>
          <w:fldChar w:fldCharType="end"/>
        </w:r>
      </w:p>
    </w:sdtContent>
  </w:sdt>
  <w:p w:rsidR="00AE3B61" w:rsidRDefault="00AE3B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4D2" w:rsidRDefault="008654D2" w:rsidP="00571AF2">
      <w:pPr>
        <w:spacing w:line="240" w:lineRule="auto"/>
      </w:pPr>
      <w:r>
        <w:separator/>
      </w:r>
    </w:p>
  </w:footnote>
  <w:footnote w:type="continuationSeparator" w:id="0">
    <w:p w:rsidR="008654D2" w:rsidRDefault="008654D2" w:rsidP="00571AF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787D51"/>
    <w:multiLevelType w:val="hybridMultilevel"/>
    <w:tmpl w:val="E1B6BA18"/>
    <w:lvl w:ilvl="0" w:tplc="0419000F">
      <w:start w:val="1"/>
      <w:numFmt w:val="decimal"/>
      <w:lvlText w:val="%1."/>
      <w:lvlJc w:val="left"/>
      <w:pPr>
        <w:ind w:left="763" w:hanging="360"/>
      </w:p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1">
    <w:nsid w:val="703D1C38"/>
    <w:multiLevelType w:val="multilevel"/>
    <w:tmpl w:val="68CCC664"/>
    <w:lvl w:ilvl="0">
      <w:start w:val="1"/>
      <w:numFmt w:val="decimal"/>
      <w:lvlText w:val="%1."/>
      <w:lvlJc w:val="left"/>
      <w:pPr>
        <w:ind w:left="1069"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7CD24C4E"/>
    <w:multiLevelType w:val="hybridMultilevel"/>
    <w:tmpl w:val="DA3E1372"/>
    <w:lvl w:ilvl="0" w:tplc="B4C09774">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AF2"/>
    <w:rsid w:val="000040D0"/>
    <w:rsid w:val="000A498D"/>
    <w:rsid w:val="00121D9B"/>
    <w:rsid w:val="001526CD"/>
    <w:rsid w:val="00191C1C"/>
    <w:rsid w:val="001C34E9"/>
    <w:rsid w:val="00243E8A"/>
    <w:rsid w:val="00287AB0"/>
    <w:rsid w:val="002962F5"/>
    <w:rsid w:val="003453F3"/>
    <w:rsid w:val="003776D5"/>
    <w:rsid w:val="00385928"/>
    <w:rsid w:val="003A6DC7"/>
    <w:rsid w:val="003B40C0"/>
    <w:rsid w:val="003B7A64"/>
    <w:rsid w:val="003C3BCA"/>
    <w:rsid w:val="003C7C0A"/>
    <w:rsid w:val="003F2289"/>
    <w:rsid w:val="0041439B"/>
    <w:rsid w:val="00432A96"/>
    <w:rsid w:val="00496000"/>
    <w:rsid w:val="004F51D0"/>
    <w:rsid w:val="00547909"/>
    <w:rsid w:val="00571AF2"/>
    <w:rsid w:val="005F49B9"/>
    <w:rsid w:val="00656B37"/>
    <w:rsid w:val="00686817"/>
    <w:rsid w:val="00710694"/>
    <w:rsid w:val="00715444"/>
    <w:rsid w:val="00740D27"/>
    <w:rsid w:val="00760BBD"/>
    <w:rsid w:val="007A4BCC"/>
    <w:rsid w:val="007F184C"/>
    <w:rsid w:val="008654D2"/>
    <w:rsid w:val="008D6C67"/>
    <w:rsid w:val="009133DF"/>
    <w:rsid w:val="00921C99"/>
    <w:rsid w:val="00941561"/>
    <w:rsid w:val="00955E79"/>
    <w:rsid w:val="0099731B"/>
    <w:rsid w:val="009C6F9A"/>
    <w:rsid w:val="009E6915"/>
    <w:rsid w:val="009F311A"/>
    <w:rsid w:val="00A117D5"/>
    <w:rsid w:val="00AA24F0"/>
    <w:rsid w:val="00AD2F81"/>
    <w:rsid w:val="00AE3B61"/>
    <w:rsid w:val="00B23339"/>
    <w:rsid w:val="00B35DE3"/>
    <w:rsid w:val="00BB21D0"/>
    <w:rsid w:val="00C56869"/>
    <w:rsid w:val="00C770C5"/>
    <w:rsid w:val="00CC5065"/>
    <w:rsid w:val="00D51A05"/>
    <w:rsid w:val="00D859D9"/>
    <w:rsid w:val="00DA0D84"/>
    <w:rsid w:val="00DF4C2C"/>
    <w:rsid w:val="00E11482"/>
    <w:rsid w:val="00E70752"/>
    <w:rsid w:val="00E95F78"/>
    <w:rsid w:val="00EA0943"/>
    <w:rsid w:val="00EB4F02"/>
    <w:rsid w:val="00EB703B"/>
    <w:rsid w:val="00F02E95"/>
    <w:rsid w:val="00F43209"/>
    <w:rsid w:val="00FF019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161D86-04EC-4681-AF35-31DDE319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8"/>
        <w:szCs w:val="22"/>
        <w:lang w:val="ru-RU" w:eastAsia="zh-CN"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AF2"/>
    <w:pPr>
      <w:tabs>
        <w:tab w:val="center" w:pos="4677"/>
        <w:tab w:val="right" w:pos="9355"/>
      </w:tabs>
      <w:spacing w:line="240" w:lineRule="auto"/>
    </w:pPr>
  </w:style>
  <w:style w:type="character" w:customStyle="1" w:styleId="a4">
    <w:name w:val="Верхний колонтитул Знак"/>
    <w:basedOn w:val="a0"/>
    <w:link w:val="a3"/>
    <w:uiPriority w:val="99"/>
    <w:rsid w:val="00571AF2"/>
  </w:style>
  <w:style w:type="paragraph" w:styleId="a5">
    <w:name w:val="footer"/>
    <w:basedOn w:val="a"/>
    <w:link w:val="a6"/>
    <w:uiPriority w:val="99"/>
    <w:unhideWhenUsed/>
    <w:rsid w:val="00571AF2"/>
    <w:pPr>
      <w:tabs>
        <w:tab w:val="center" w:pos="4677"/>
        <w:tab w:val="right" w:pos="9355"/>
      </w:tabs>
      <w:spacing w:line="240" w:lineRule="auto"/>
    </w:pPr>
  </w:style>
  <w:style w:type="character" w:customStyle="1" w:styleId="a6">
    <w:name w:val="Нижний колонтитул Знак"/>
    <w:basedOn w:val="a0"/>
    <w:link w:val="a5"/>
    <w:uiPriority w:val="99"/>
    <w:rsid w:val="00571AF2"/>
  </w:style>
  <w:style w:type="paragraph" w:styleId="a7">
    <w:name w:val="List Paragraph"/>
    <w:basedOn w:val="a"/>
    <w:uiPriority w:val="34"/>
    <w:qFormat/>
    <w:rsid w:val="00715444"/>
    <w:pPr>
      <w:ind w:left="720"/>
      <w:contextualSpacing/>
    </w:pPr>
  </w:style>
  <w:style w:type="paragraph" w:styleId="a8">
    <w:name w:val="Balloon Text"/>
    <w:basedOn w:val="a"/>
    <w:link w:val="a9"/>
    <w:uiPriority w:val="99"/>
    <w:semiHidden/>
    <w:unhideWhenUsed/>
    <w:rsid w:val="003776D5"/>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776D5"/>
    <w:rPr>
      <w:rFonts w:ascii="Segoe UI" w:hAnsi="Segoe UI" w:cs="Segoe UI"/>
      <w:sz w:val="18"/>
      <w:szCs w:val="18"/>
    </w:rPr>
  </w:style>
  <w:style w:type="table" w:styleId="aa">
    <w:name w:val="Table Grid"/>
    <w:basedOn w:val="a1"/>
    <w:uiPriority w:val="59"/>
    <w:rsid w:val="00AD2F81"/>
    <w:pPr>
      <w:spacing w:line="240" w:lineRule="auto"/>
      <w:ind w:firstLine="0"/>
    </w:pPr>
    <w:rPr>
      <w:rFonts w:asciiTheme="minorHAnsi" w:eastAsiaTheme="minorHAnsi" w:hAnsiTheme="minorHAns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a"/>
    <w:uiPriority w:val="39"/>
    <w:rsid w:val="0041439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E40AD-C07A-496A-8FA7-C480D455A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3616</Words>
  <Characters>20616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Windows User</cp:lastModifiedBy>
  <cp:revision>6</cp:revision>
  <cp:lastPrinted>2021-04-28T13:15:00Z</cp:lastPrinted>
  <dcterms:created xsi:type="dcterms:W3CDTF">2021-04-15T13:04:00Z</dcterms:created>
  <dcterms:modified xsi:type="dcterms:W3CDTF">2021-04-28T14:09:00Z</dcterms:modified>
</cp:coreProperties>
</file>